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207D2" w14:paraId="04A70200" w14:textId="77777777">
        <w:tc>
          <w:tcPr>
            <w:tcW w:w="509" w:type="dxa"/>
          </w:tcPr>
          <w:p w14:paraId="30896E88" w14:textId="77777777" w:rsidR="004207D2"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3621406" w14:textId="77777777" w:rsidR="004207D2" w:rsidRDefault="00000000">
            <w:pPr>
              <w:pStyle w:val="affff2"/>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27.020</w:t>
            </w:r>
            <w:r>
              <w:rPr>
                <w:rFonts w:ascii="黑体" w:eastAsia="黑体" w:hAnsi="黑体"/>
                <w:sz w:val="21"/>
                <w:szCs w:val="21"/>
              </w:rPr>
              <w:fldChar w:fldCharType="end"/>
            </w:r>
            <w:bookmarkEnd w:id="0"/>
          </w:p>
        </w:tc>
      </w:tr>
      <w:tr w:rsidR="004207D2" w14:paraId="1BA6C23A" w14:textId="77777777">
        <w:tc>
          <w:tcPr>
            <w:tcW w:w="509" w:type="dxa"/>
          </w:tcPr>
          <w:p w14:paraId="160468FC" w14:textId="77777777" w:rsidR="004207D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23C3AC0" w14:textId="77777777" w:rsidR="004207D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J93</w:t>
            </w:r>
            <w:r>
              <w:rPr>
                <w:rFonts w:ascii="黑体" w:eastAsia="黑体" w:hAnsi="黑体"/>
                <w:sz w:val="21"/>
                <w:szCs w:val="21"/>
              </w:rPr>
              <w:fldChar w:fldCharType="end"/>
            </w:r>
            <w:bookmarkEnd w:id="1"/>
          </w:p>
        </w:tc>
      </w:tr>
    </w:tbl>
    <w:tbl>
      <w:tblPr>
        <w:tblStyle w:val="affff9"/>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4207D2" w14:paraId="308B4B29" w14:textId="77777777">
        <w:trPr>
          <w:trHeight w:val="1128"/>
        </w:trPr>
        <w:tc>
          <w:tcPr>
            <w:tcW w:w="4990" w:type="dxa"/>
          </w:tcPr>
          <w:bookmarkStart w:id="2" w:name="_Hlk26473981"/>
          <w:p w14:paraId="6775E2D1" w14:textId="77777777" w:rsidR="004207D2" w:rsidRDefault="00000000">
            <w:pPr>
              <w:pStyle w:val="afffff1"/>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JB</w:t>
            </w:r>
            <w:r>
              <w:fldChar w:fldCharType="end"/>
            </w:r>
            <w:bookmarkEnd w:id="3"/>
          </w:p>
        </w:tc>
      </w:tr>
    </w:tbl>
    <w:p w14:paraId="6ACF3890" w14:textId="77777777" w:rsidR="004207D2"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机械</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2AB9CFE5" w14:textId="77777777" w:rsidR="004207D2" w:rsidRDefault="00000000">
      <w:pPr>
        <w:pStyle w:val="affffffffff4"/>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JB</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569471A" w14:textId="77777777" w:rsidR="004207D2" w:rsidRDefault="00000000">
      <w:pPr>
        <w:pStyle w:val="affffffffff5"/>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2D99227" w14:textId="77777777" w:rsidR="004207D2"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1DBDDE6" wp14:editId="7ADC95A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C8B69E" w14:textId="77777777" w:rsidR="004207D2" w:rsidRDefault="004207D2">
      <w:pPr>
        <w:pStyle w:val="afffff2"/>
        <w:framePr w:w="9639" w:h="6976" w:hRule="exact" w:hSpace="0" w:vSpace="0" w:wrap="around" w:hAnchor="page" w:y="6408"/>
        <w:jc w:val="center"/>
        <w:rPr>
          <w:rFonts w:ascii="黑体" w:eastAsia="黑体" w:hAnsi="黑体" w:hint="eastAsia"/>
          <w:b w:val="0"/>
          <w:bCs w:val="0"/>
          <w:w w:val="100"/>
          <w:lang w:val="fr-FR"/>
        </w:rPr>
      </w:pPr>
    </w:p>
    <w:p w14:paraId="221273B6" w14:textId="77777777" w:rsidR="004207D2"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内燃机电控单元可靠性试验方法</w:t>
      </w:r>
      <w:r>
        <w:fldChar w:fldCharType="end"/>
      </w:r>
      <w:bookmarkEnd w:id="9"/>
    </w:p>
    <w:p w14:paraId="38EDDC51" w14:textId="77777777" w:rsidR="004207D2" w:rsidRDefault="004207D2">
      <w:pPr>
        <w:framePr w:w="9639" w:h="6974" w:hRule="exact" w:wrap="around" w:vAnchor="page" w:hAnchor="page" w:x="1419" w:y="6408" w:anchorLock="1"/>
        <w:ind w:left="-1418"/>
      </w:pPr>
    </w:p>
    <w:p w14:paraId="1829E90B" w14:textId="77777777" w:rsidR="004207D2" w:rsidRDefault="00000000">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Internal combustion engine electronic control unit reliability test method</w:t>
      </w:r>
      <w:r>
        <w:rPr>
          <w:rFonts w:eastAsia="黑体"/>
          <w:szCs w:val="28"/>
        </w:rPr>
        <w:fldChar w:fldCharType="end"/>
      </w:r>
      <w:bookmarkEnd w:id="10"/>
    </w:p>
    <w:p w14:paraId="1ADE07C4" w14:textId="77777777" w:rsidR="004207D2" w:rsidRDefault="004207D2">
      <w:pPr>
        <w:framePr w:w="9639" w:h="6974" w:hRule="exact" w:wrap="around" w:vAnchor="page" w:hAnchor="page" w:x="1419" w:y="6408" w:anchorLock="1"/>
        <w:spacing w:line="760" w:lineRule="exact"/>
        <w:ind w:left="-1418"/>
      </w:pPr>
    </w:p>
    <w:p w14:paraId="52DCA997" w14:textId="77777777" w:rsidR="004207D2" w:rsidRDefault="00000000">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14:paraId="7662F951" w14:textId="4A4730E9" w:rsidR="004207D2"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4E03951B" w14:textId="42FB8A40" w:rsidR="004207D2"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sidR="003974A2">
        <w:rPr>
          <w:rFonts w:hint="eastAsia"/>
          <w:sz w:val="21"/>
          <w:szCs w:val="28"/>
        </w:rPr>
        <w:t>6.30</w:t>
      </w:r>
      <w:r>
        <w:rPr>
          <w:rFonts w:hint="eastAsia"/>
          <w:sz w:val="21"/>
          <w:szCs w:val="28"/>
        </w:rPr>
        <w:t>）</w:t>
      </w:r>
      <w:r>
        <w:rPr>
          <w:sz w:val="21"/>
          <w:szCs w:val="28"/>
        </w:rPr>
        <w:fldChar w:fldCharType="end"/>
      </w:r>
      <w:bookmarkEnd w:id="13"/>
    </w:p>
    <w:p w14:paraId="7A7C103C" w14:textId="77777777" w:rsidR="004207D2"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0487CF6D" w14:textId="77777777" w:rsidR="004207D2"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692D455D" w14:textId="77777777" w:rsidR="004207D2"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8CAE68B" w14:textId="77777777" w:rsidR="004207D2"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b"/>
          <w:rFonts w:hAnsi="黑体" w:hint="eastAsia"/>
          <w:position w:val="0"/>
        </w:rPr>
        <w:t>发</w:t>
      </w:r>
      <w:r>
        <w:rPr>
          <w:rStyle w:val="afffffffffffb"/>
          <w:rFonts w:hAnsi="黑体" w:hint="eastAsia"/>
          <w:spacing w:val="0"/>
          <w:position w:val="0"/>
        </w:rPr>
        <w:t>布</w:t>
      </w:r>
    </w:p>
    <w:p w14:paraId="6AFB093B" w14:textId="77777777" w:rsidR="004207D2" w:rsidRDefault="00000000">
      <w:pPr>
        <w:rPr>
          <w:rFonts w:ascii="宋体" w:hAnsi="宋体" w:hint="eastAsia"/>
          <w:sz w:val="28"/>
          <w:szCs w:val="28"/>
        </w:rPr>
        <w:sectPr w:rsidR="004207D2">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B66CE82" wp14:editId="320D482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B9E191D" w14:textId="77777777" w:rsidR="004207D2" w:rsidRDefault="00000000">
      <w:pPr>
        <w:pStyle w:val="affffffc"/>
        <w:spacing w:after="360"/>
      </w:pPr>
      <w:bookmarkStart w:id="22" w:name="BookMark1"/>
      <w:bookmarkStart w:id="23" w:name="_Toc197680386"/>
      <w:r>
        <w:rPr>
          <w:rFonts w:hint="eastAsia"/>
          <w:spacing w:val="320"/>
        </w:rPr>
        <w:lastRenderedPageBreak/>
        <w:t>目</w:t>
      </w:r>
      <w:r>
        <w:rPr>
          <w:rFonts w:hint="eastAsia"/>
        </w:rPr>
        <w:t>次</w:t>
      </w:r>
    </w:p>
    <w:p w14:paraId="3B3650F7" w14:textId="77777777" w:rsidR="004207D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97680485" w:history="1">
        <w:r w:rsidR="004207D2">
          <w:rPr>
            <w:rStyle w:val="affffd"/>
            <w:rFonts w:hint="eastAsia"/>
          </w:rPr>
          <w:t>前言</w:t>
        </w:r>
        <w:r w:rsidR="004207D2">
          <w:rPr>
            <w:rFonts w:hint="eastAsia"/>
          </w:rPr>
          <w:tab/>
        </w:r>
        <w:r w:rsidR="004207D2">
          <w:rPr>
            <w:rFonts w:hint="eastAsia"/>
          </w:rPr>
          <w:fldChar w:fldCharType="begin"/>
        </w:r>
        <w:r w:rsidR="004207D2">
          <w:rPr>
            <w:rFonts w:hint="eastAsia"/>
          </w:rPr>
          <w:instrText xml:space="preserve"> </w:instrText>
        </w:r>
        <w:r w:rsidR="004207D2">
          <w:instrText>PAGEREF _Toc197680485 \h</w:instrText>
        </w:r>
        <w:r w:rsidR="004207D2">
          <w:rPr>
            <w:rFonts w:hint="eastAsia"/>
          </w:rPr>
          <w:instrText xml:space="preserve"> </w:instrText>
        </w:r>
        <w:r w:rsidR="004207D2">
          <w:rPr>
            <w:rFonts w:hint="eastAsia"/>
          </w:rPr>
        </w:r>
        <w:r w:rsidR="004207D2">
          <w:rPr>
            <w:rFonts w:hint="eastAsia"/>
          </w:rPr>
          <w:fldChar w:fldCharType="separate"/>
        </w:r>
        <w:r w:rsidR="004207D2">
          <w:t>II</w:t>
        </w:r>
        <w:r w:rsidR="004207D2">
          <w:rPr>
            <w:rFonts w:hint="eastAsia"/>
          </w:rPr>
          <w:fldChar w:fldCharType="end"/>
        </w:r>
      </w:hyperlink>
    </w:p>
    <w:p w14:paraId="2DCCEEFF"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86" w:history="1">
        <w:r>
          <w:rPr>
            <w:rStyle w:val="affffd"/>
            <w:rFonts w:hint="eastAsia"/>
          </w:rPr>
          <w:t>1</w:t>
        </w:r>
        <w:r>
          <w:rPr>
            <w:rStyle w:val="affffd"/>
          </w:rPr>
          <w:t xml:space="preserve"> </w:t>
        </w:r>
        <w:r>
          <w:rPr>
            <w:rStyle w:val="affffd"/>
            <w:rFonts w:hint="eastAsia"/>
          </w:rPr>
          <w:t xml:space="preserve"> 范围</w:t>
        </w:r>
        <w:r>
          <w:rPr>
            <w:rFonts w:hint="eastAsia"/>
          </w:rPr>
          <w:tab/>
        </w:r>
        <w:r>
          <w:rPr>
            <w:rFonts w:hint="eastAsia"/>
          </w:rPr>
          <w:fldChar w:fldCharType="begin"/>
        </w:r>
        <w:r>
          <w:rPr>
            <w:rFonts w:hint="eastAsia"/>
          </w:rPr>
          <w:instrText xml:space="preserve"> </w:instrText>
        </w:r>
        <w:r>
          <w:instrText>PAGEREF _Toc197680486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9F96941"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87" w:history="1">
        <w:r>
          <w:rPr>
            <w:rStyle w:val="affffd"/>
            <w:rFonts w:hint="eastAsia"/>
          </w:rPr>
          <w:t>2</w:t>
        </w:r>
        <w:r>
          <w:rPr>
            <w:rStyle w:val="affffd"/>
          </w:rPr>
          <w:t xml:space="preserve"> </w:t>
        </w:r>
        <w:r>
          <w:rPr>
            <w:rStyle w:val="affffd"/>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_Toc197680487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047BA6D"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88" w:history="1">
        <w:r>
          <w:rPr>
            <w:rStyle w:val="affffd"/>
            <w:rFonts w:hint="eastAsia"/>
          </w:rPr>
          <w:t>3</w:t>
        </w:r>
        <w:r>
          <w:rPr>
            <w:rStyle w:val="affffd"/>
          </w:rPr>
          <w:t xml:space="preserve"> </w:t>
        </w:r>
        <w:r>
          <w:rPr>
            <w:rStyle w:val="affffd"/>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_Toc197680488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3AC7E34E"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89" w:history="1">
        <w:r>
          <w:rPr>
            <w:rStyle w:val="affffd"/>
            <w:rFonts w:hint="eastAsia"/>
          </w:rPr>
          <w:t>4</w:t>
        </w:r>
        <w:r>
          <w:rPr>
            <w:rStyle w:val="affffd"/>
          </w:rPr>
          <w:t xml:space="preserve"> </w:t>
        </w:r>
        <w:r>
          <w:rPr>
            <w:rStyle w:val="affffd"/>
            <w:rFonts w:hint="eastAsia"/>
          </w:rPr>
          <w:t xml:space="preserve"> 符号</w:t>
        </w:r>
        <w:r>
          <w:rPr>
            <w:rFonts w:hint="eastAsia"/>
          </w:rPr>
          <w:tab/>
        </w:r>
        <w:r>
          <w:rPr>
            <w:rFonts w:hint="eastAsia"/>
          </w:rPr>
          <w:fldChar w:fldCharType="begin"/>
        </w:r>
        <w:r>
          <w:rPr>
            <w:rFonts w:hint="eastAsia"/>
          </w:rPr>
          <w:instrText xml:space="preserve"> </w:instrText>
        </w:r>
        <w:r>
          <w:instrText>PAGEREF _Toc197680489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167FCE8"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90" w:history="1">
        <w:r>
          <w:rPr>
            <w:rStyle w:val="affffd"/>
            <w:rFonts w:hint="eastAsia"/>
          </w:rPr>
          <w:t>5</w:t>
        </w:r>
        <w:r>
          <w:rPr>
            <w:rStyle w:val="affffd"/>
          </w:rPr>
          <w:t xml:space="preserve"> </w:t>
        </w:r>
        <w:r>
          <w:rPr>
            <w:rStyle w:val="affffd"/>
            <w:rFonts w:hint="eastAsia"/>
          </w:rPr>
          <w:t xml:space="preserve"> 试验条件</w:t>
        </w:r>
        <w:r>
          <w:rPr>
            <w:rFonts w:hint="eastAsia"/>
          </w:rPr>
          <w:tab/>
        </w:r>
        <w:r>
          <w:rPr>
            <w:rFonts w:hint="eastAsia"/>
          </w:rPr>
          <w:fldChar w:fldCharType="begin"/>
        </w:r>
        <w:r>
          <w:rPr>
            <w:rFonts w:hint="eastAsia"/>
          </w:rPr>
          <w:instrText xml:space="preserve"> </w:instrText>
        </w:r>
        <w:r>
          <w:instrText>PAGEREF _Toc197680490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2D5E1464"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1" w:history="1">
        <w:r>
          <w:rPr>
            <w:rStyle w:val="affffd"/>
            <w:rFonts w:hint="eastAsia"/>
            <w14:scene3d>
              <w14:camera w14:prst="orthographicFront"/>
              <w14:lightRig w14:rig="threePt" w14:dir="t">
                <w14:rot w14:lat="0" w14:lon="0" w14:rev="0"/>
              </w14:lightRig>
            </w14:scene3d>
          </w:rPr>
          <w:t>5.1</w:t>
        </w:r>
        <w:r>
          <w:rPr>
            <w:rStyle w:val="affffd"/>
            <w14:scene3d>
              <w14:camera w14:prst="orthographicFront"/>
              <w14:lightRig w14:rig="threePt" w14:dir="t">
                <w14:rot w14:lat="0" w14:lon="0" w14:rev="0"/>
              </w14:lightRig>
            </w14:scene3d>
          </w:rPr>
          <w:t xml:space="preserve"> </w:t>
        </w:r>
        <w:r>
          <w:rPr>
            <w:rStyle w:val="affffd"/>
            <w:rFonts w:hint="eastAsia"/>
          </w:rPr>
          <w:t xml:space="preserve"> 环境要求</w:t>
        </w:r>
        <w:r>
          <w:rPr>
            <w:rFonts w:hint="eastAsia"/>
          </w:rPr>
          <w:tab/>
        </w:r>
        <w:r>
          <w:rPr>
            <w:rFonts w:hint="eastAsia"/>
          </w:rPr>
          <w:fldChar w:fldCharType="begin"/>
        </w:r>
        <w:r>
          <w:rPr>
            <w:rFonts w:hint="eastAsia"/>
          </w:rPr>
          <w:instrText xml:space="preserve"> </w:instrText>
        </w:r>
        <w:r>
          <w:instrText>PAGEREF _Toc197680491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D411E71"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2" w:history="1">
        <w:r>
          <w:rPr>
            <w:rStyle w:val="affffd"/>
            <w:rFonts w:hint="eastAsia"/>
            <w14:scene3d>
              <w14:camera w14:prst="orthographicFront"/>
              <w14:lightRig w14:rig="threePt" w14:dir="t">
                <w14:rot w14:lat="0" w14:lon="0" w14:rev="0"/>
              </w14:lightRig>
            </w14:scene3d>
          </w:rPr>
          <w:t>5.2</w:t>
        </w:r>
        <w:r>
          <w:rPr>
            <w:rStyle w:val="affffd"/>
            <w14:scene3d>
              <w14:camera w14:prst="orthographicFront"/>
              <w14:lightRig w14:rig="threePt" w14:dir="t">
                <w14:rot w14:lat="0" w14:lon="0" w14:rev="0"/>
              </w14:lightRig>
            </w14:scene3d>
          </w:rPr>
          <w:t xml:space="preserve"> </w:t>
        </w:r>
        <w:r>
          <w:rPr>
            <w:rStyle w:val="affffd"/>
            <w:rFonts w:hint="eastAsia"/>
          </w:rPr>
          <w:t xml:space="preserve"> 试验设备</w:t>
        </w:r>
        <w:r>
          <w:rPr>
            <w:rFonts w:hint="eastAsia"/>
          </w:rPr>
          <w:tab/>
        </w:r>
        <w:r>
          <w:rPr>
            <w:rFonts w:hint="eastAsia"/>
          </w:rPr>
          <w:fldChar w:fldCharType="begin"/>
        </w:r>
        <w:r>
          <w:rPr>
            <w:rFonts w:hint="eastAsia"/>
          </w:rPr>
          <w:instrText xml:space="preserve"> </w:instrText>
        </w:r>
        <w:r>
          <w:instrText>PAGEREF _Toc197680492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16398DED"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93" w:history="1">
        <w:r>
          <w:rPr>
            <w:rStyle w:val="affffd"/>
            <w:rFonts w:hint="eastAsia"/>
          </w:rPr>
          <w:t>6</w:t>
        </w:r>
        <w:r>
          <w:rPr>
            <w:rStyle w:val="affffd"/>
          </w:rPr>
          <w:t xml:space="preserve"> </w:t>
        </w:r>
        <w:r>
          <w:rPr>
            <w:rStyle w:val="affffd"/>
            <w:rFonts w:hint="eastAsia"/>
          </w:rPr>
          <w:t xml:space="preserve"> 试验方法</w:t>
        </w:r>
        <w:r>
          <w:rPr>
            <w:rFonts w:hint="eastAsia"/>
          </w:rPr>
          <w:tab/>
        </w:r>
        <w:r>
          <w:rPr>
            <w:rFonts w:hint="eastAsia"/>
          </w:rPr>
          <w:fldChar w:fldCharType="begin"/>
        </w:r>
        <w:r>
          <w:rPr>
            <w:rFonts w:hint="eastAsia"/>
          </w:rPr>
          <w:instrText xml:space="preserve"> </w:instrText>
        </w:r>
        <w:r>
          <w:instrText>PAGEREF _Toc197680493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9066B67"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4" w:history="1">
        <w:r>
          <w:rPr>
            <w:rStyle w:val="affffd"/>
            <w:rFonts w:hint="eastAsia"/>
            <w14:scene3d>
              <w14:camera w14:prst="orthographicFront"/>
              <w14:lightRig w14:rig="threePt" w14:dir="t">
                <w14:rot w14:lat="0" w14:lon="0" w14:rev="0"/>
              </w14:lightRig>
            </w14:scene3d>
          </w:rPr>
          <w:t>6.1</w:t>
        </w:r>
        <w:r>
          <w:rPr>
            <w:rStyle w:val="affffd"/>
            <w14:scene3d>
              <w14:camera w14:prst="orthographicFront"/>
              <w14:lightRig w14:rig="threePt" w14:dir="t">
                <w14:rot w14:lat="0" w14:lon="0" w14:rev="0"/>
              </w14:lightRig>
            </w14:scene3d>
          </w:rPr>
          <w:t xml:space="preserve"> </w:t>
        </w:r>
        <w:r>
          <w:rPr>
            <w:rStyle w:val="affffd"/>
            <w:rFonts w:hint="eastAsia"/>
          </w:rPr>
          <w:t xml:space="preserve"> 一般要求</w:t>
        </w:r>
        <w:r>
          <w:rPr>
            <w:rFonts w:hint="eastAsia"/>
          </w:rPr>
          <w:tab/>
        </w:r>
        <w:r>
          <w:rPr>
            <w:rFonts w:hint="eastAsia"/>
          </w:rPr>
          <w:fldChar w:fldCharType="begin"/>
        </w:r>
        <w:r>
          <w:rPr>
            <w:rFonts w:hint="eastAsia"/>
          </w:rPr>
          <w:instrText xml:space="preserve"> </w:instrText>
        </w:r>
        <w:r>
          <w:instrText>PAGEREF _Toc197680494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65331FF"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5" w:history="1">
        <w:r>
          <w:rPr>
            <w:rStyle w:val="affffd"/>
            <w:rFonts w:hint="eastAsia"/>
            <w14:scene3d>
              <w14:camera w14:prst="orthographicFront"/>
              <w14:lightRig w14:rig="threePt" w14:dir="t">
                <w14:rot w14:lat="0" w14:lon="0" w14:rev="0"/>
              </w14:lightRig>
            </w14:scene3d>
          </w:rPr>
          <w:t>6.2</w:t>
        </w:r>
        <w:r>
          <w:rPr>
            <w:rStyle w:val="affffd"/>
            <w14:scene3d>
              <w14:camera w14:prst="orthographicFront"/>
              <w14:lightRig w14:rig="threePt" w14:dir="t">
                <w14:rot w14:lat="0" w14:lon="0" w14:rev="0"/>
              </w14:lightRig>
            </w14:scene3d>
          </w:rPr>
          <w:t xml:space="preserve"> </w:t>
        </w:r>
        <w:r>
          <w:rPr>
            <w:rStyle w:val="affffd"/>
            <w:rFonts w:hint="eastAsia"/>
          </w:rPr>
          <w:t xml:space="preserve"> 环境适应性试验</w:t>
        </w:r>
        <w:r>
          <w:rPr>
            <w:rFonts w:hint="eastAsia"/>
          </w:rPr>
          <w:tab/>
        </w:r>
        <w:r>
          <w:rPr>
            <w:rFonts w:hint="eastAsia"/>
          </w:rPr>
          <w:fldChar w:fldCharType="begin"/>
        </w:r>
        <w:r>
          <w:rPr>
            <w:rFonts w:hint="eastAsia"/>
          </w:rPr>
          <w:instrText xml:space="preserve"> </w:instrText>
        </w:r>
        <w:r>
          <w:instrText>PAGEREF _Toc197680495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0B1ECD7"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6" w:history="1">
        <w:r>
          <w:rPr>
            <w:rStyle w:val="affffd"/>
            <w:rFonts w:hint="eastAsia"/>
            <w14:scene3d>
              <w14:camera w14:prst="orthographicFront"/>
              <w14:lightRig w14:rig="threePt" w14:dir="t">
                <w14:rot w14:lat="0" w14:lon="0" w14:rev="0"/>
              </w14:lightRig>
            </w14:scene3d>
          </w:rPr>
          <w:t>6.3</w:t>
        </w:r>
        <w:r>
          <w:rPr>
            <w:rStyle w:val="affffd"/>
            <w14:scene3d>
              <w14:camera w14:prst="orthographicFront"/>
              <w14:lightRig w14:rig="threePt" w14:dir="t">
                <w14:rot w14:lat="0" w14:lon="0" w14:rev="0"/>
              </w14:lightRig>
            </w14:scene3d>
          </w:rPr>
          <w:t xml:space="preserve"> </w:t>
        </w:r>
        <w:r>
          <w:rPr>
            <w:rStyle w:val="affffd"/>
            <w:rFonts w:hint="eastAsia"/>
          </w:rPr>
          <w:t xml:space="preserve"> 电气负荷试验</w:t>
        </w:r>
        <w:r>
          <w:rPr>
            <w:rFonts w:hint="eastAsia"/>
          </w:rPr>
          <w:tab/>
        </w:r>
        <w:r>
          <w:rPr>
            <w:rFonts w:hint="eastAsia"/>
          </w:rPr>
          <w:fldChar w:fldCharType="begin"/>
        </w:r>
        <w:r>
          <w:rPr>
            <w:rFonts w:hint="eastAsia"/>
          </w:rPr>
          <w:instrText xml:space="preserve"> </w:instrText>
        </w:r>
        <w:r>
          <w:instrText>PAGEREF _Toc197680496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4D7A87B"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7" w:history="1">
        <w:r>
          <w:rPr>
            <w:rStyle w:val="affffd"/>
            <w:rFonts w:hint="eastAsia"/>
            <w14:scene3d>
              <w14:camera w14:prst="orthographicFront"/>
              <w14:lightRig w14:rig="threePt" w14:dir="t">
                <w14:rot w14:lat="0" w14:lon="0" w14:rev="0"/>
              </w14:lightRig>
            </w14:scene3d>
          </w:rPr>
          <w:t>6.4</w:t>
        </w:r>
        <w:r>
          <w:rPr>
            <w:rStyle w:val="affffd"/>
            <w14:scene3d>
              <w14:camera w14:prst="orthographicFront"/>
              <w14:lightRig w14:rig="threePt" w14:dir="t">
                <w14:rot w14:lat="0" w14:lon="0" w14:rev="0"/>
              </w14:lightRig>
            </w14:scene3d>
          </w:rPr>
          <w:t xml:space="preserve"> </w:t>
        </w:r>
        <w:r>
          <w:rPr>
            <w:rStyle w:val="affffd"/>
            <w:rFonts w:hint="eastAsia"/>
          </w:rPr>
          <w:t xml:space="preserve"> 电磁兼容性试验</w:t>
        </w:r>
        <w:r>
          <w:rPr>
            <w:rFonts w:hint="eastAsia"/>
          </w:rPr>
          <w:tab/>
        </w:r>
        <w:r>
          <w:rPr>
            <w:rFonts w:hint="eastAsia"/>
          </w:rPr>
          <w:fldChar w:fldCharType="begin"/>
        </w:r>
        <w:r>
          <w:rPr>
            <w:rFonts w:hint="eastAsia"/>
          </w:rPr>
          <w:instrText xml:space="preserve"> </w:instrText>
        </w:r>
        <w:r>
          <w:instrText>PAGEREF _Toc197680497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0674F41"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498" w:history="1">
        <w:r>
          <w:rPr>
            <w:rStyle w:val="affffd"/>
            <w:rFonts w:hint="eastAsia"/>
          </w:rPr>
          <w:t>7</w:t>
        </w:r>
        <w:r>
          <w:rPr>
            <w:rStyle w:val="affffd"/>
          </w:rPr>
          <w:t xml:space="preserve"> </w:t>
        </w:r>
        <w:r>
          <w:rPr>
            <w:rStyle w:val="affffd"/>
            <w:rFonts w:hint="eastAsia"/>
          </w:rPr>
          <w:t xml:space="preserve"> 试验判定依据</w:t>
        </w:r>
        <w:r>
          <w:rPr>
            <w:rFonts w:hint="eastAsia"/>
          </w:rPr>
          <w:tab/>
        </w:r>
        <w:r>
          <w:rPr>
            <w:rFonts w:hint="eastAsia"/>
          </w:rPr>
          <w:fldChar w:fldCharType="begin"/>
        </w:r>
        <w:r>
          <w:rPr>
            <w:rFonts w:hint="eastAsia"/>
          </w:rPr>
          <w:instrText xml:space="preserve"> </w:instrText>
        </w:r>
        <w:r>
          <w:instrText>PAGEREF _Toc197680498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36582404"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499" w:history="1">
        <w:r>
          <w:rPr>
            <w:rStyle w:val="affffd"/>
            <w:rFonts w:hint="eastAsia"/>
            <w14:scene3d>
              <w14:camera w14:prst="orthographicFront"/>
              <w14:lightRig w14:rig="threePt" w14:dir="t">
                <w14:rot w14:lat="0" w14:lon="0" w14:rev="0"/>
              </w14:lightRig>
            </w14:scene3d>
          </w:rPr>
          <w:t>7.1</w:t>
        </w:r>
        <w:r>
          <w:rPr>
            <w:rStyle w:val="affffd"/>
            <w14:scene3d>
              <w14:camera w14:prst="orthographicFront"/>
              <w14:lightRig w14:rig="threePt" w14:dir="t">
                <w14:rot w14:lat="0" w14:lon="0" w14:rev="0"/>
              </w14:lightRig>
            </w14:scene3d>
          </w:rPr>
          <w:t xml:space="preserve"> </w:t>
        </w:r>
        <w:r>
          <w:rPr>
            <w:rStyle w:val="affffd"/>
            <w:rFonts w:hint="eastAsia"/>
          </w:rPr>
          <w:t xml:space="preserve"> 环境适应性试验</w:t>
        </w:r>
        <w:r>
          <w:rPr>
            <w:rFonts w:hint="eastAsia"/>
          </w:rPr>
          <w:tab/>
        </w:r>
        <w:r>
          <w:rPr>
            <w:rFonts w:hint="eastAsia"/>
          </w:rPr>
          <w:fldChar w:fldCharType="begin"/>
        </w:r>
        <w:r>
          <w:rPr>
            <w:rFonts w:hint="eastAsia"/>
          </w:rPr>
          <w:instrText xml:space="preserve"> </w:instrText>
        </w:r>
        <w:r>
          <w:instrText>PAGEREF _Toc197680499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E6A7827"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500" w:history="1">
        <w:r>
          <w:rPr>
            <w:rStyle w:val="affffd"/>
            <w:rFonts w:hint="eastAsia"/>
            <w14:scene3d>
              <w14:camera w14:prst="orthographicFront"/>
              <w14:lightRig w14:rig="threePt" w14:dir="t">
                <w14:rot w14:lat="0" w14:lon="0" w14:rev="0"/>
              </w14:lightRig>
            </w14:scene3d>
          </w:rPr>
          <w:t>7.2</w:t>
        </w:r>
        <w:r>
          <w:rPr>
            <w:rStyle w:val="affffd"/>
            <w14:scene3d>
              <w14:camera w14:prst="orthographicFront"/>
              <w14:lightRig w14:rig="threePt" w14:dir="t">
                <w14:rot w14:lat="0" w14:lon="0" w14:rev="0"/>
              </w14:lightRig>
            </w14:scene3d>
          </w:rPr>
          <w:t xml:space="preserve"> </w:t>
        </w:r>
        <w:r>
          <w:rPr>
            <w:rStyle w:val="affffd"/>
            <w:rFonts w:hint="eastAsia"/>
          </w:rPr>
          <w:t xml:space="preserve"> 电气负荷性试验</w:t>
        </w:r>
        <w:r>
          <w:rPr>
            <w:rFonts w:hint="eastAsia"/>
          </w:rPr>
          <w:tab/>
        </w:r>
        <w:r>
          <w:rPr>
            <w:rFonts w:hint="eastAsia"/>
          </w:rPr>
          <w:fldChar w:fldCharType="begin"/>
        </w:r>
        <w:r>
          <w:rPr>
            <w:rFonts w:hint="eastAsia"/>
          </w:rPr>
          <w:instrText xml:space="preserve"> </w:instrText>
        </w:r>
        <w:r>
          <w:instrText>PAGEREF _Toc197680500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590740C" w14:textId="77777777" w:rsidR="004207D2" w:rsidRDefault="004207D2">
      <w:pPr>
        <w:pStyle w:val="TOC2"/>
        <w:rPr>
          <w:rFonts w:asciiTheme="minorHAnsi" w:eastAsiaTheme="minorEastAsia" w:hAnsiTheme="minorHAnsi" w:cstheme="minorBidi" w:hint="eastAsia"/>
          <w:sz w:val="22"/>
          <w:szCs w:val="24"/>
          <w14:ligatures w14:val="standardContextual"/>
        </w:rPr>
      </w:pPr>
      <w:hyperlink w:anchor="_Toc197680501" w:history="1">
        <w:r>
          <w:rPr>
            <w:rStyle w:val="affffd"/>
            <w:rFonts w:hint="eastAsia"/>
            <w14:scene3d>
              <w14:camera w14:prst="orthographicFront"/>
              <w14:lightRig w14:rig="threePt" w14:dir="t">
                <w14:rot w14:lat="0" w14:lon="0" w14:rev="0"/>
              </w14:lightRig>
            </w14:scene3d>
          </w:rPr>
          <w:t>7.3</w:t>
        </w:r>
        <w:r>
          <w:rPr>
            <w:rStyle w:val="affffd"/>
            <w14:scene3d>
              <w14:camera w14:prst="orthographicFront"/>
              <w14:lightRig w14:rig="threePt" w14:dir="t">
                <w14:rot w14:lat="0" w14:lon="0" w14:rev="0"/>
              </w14:lightRig>
            </w14:scene3d>
          </w:rPr>
          <w:t xml:space="preserve"> </w:t>
        </w:r>
        <w:r>
          <w:rPr>
            <w:rStyle w:val="affffd"/>
            <w:rFonts w:hint="eastAsia"/>
          </w:rPr>
          <w:t xml:space="preserve"> 电磁兼容性试验</w:t>
        </w:r>
        <w:r>
          <w:rPr>
            <w:rFonts w:hint="eastAsia"/>
          </w:rPr>
          <w:tab/>
        </w:r>
        <w:r>
          <w:rPr>
            <w:rFonts w:hint="eastAsia"/>
          </w:rPr>
          <w:fldChar w:fldCharType="begin"/>
        </w:r>
        <w:r>
          <w:rPr>
            <w:rFonts w:hint="eastAsia"/>
          </w:rPr>
          <w:instrText xml:space="preserve"> </w:instrText>
        </w:r>
        <w:r>
          <w:instrText>PAGEREF _Toc197680501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1C097DA"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502" w:history="1">
        <w:r>
          <w:rPr>
            <w:rStyle w:val="affffd"/>
            <w:rFonts w:hint="eastAsia"/>
          </w:rPr>
          <w:t>8</w:t>
        </w:r>
        <w:r>
          <w:rPr>
            <w:rStyle w:val="affffd"/>
          </w:rPr>
          <w:t xml:space="preserve"> </w:t>
        </w:r>
        <w:r>
          <w:rPr>
            <w:rStyle w:val="affffd"/>
            <w:rFonts w:hint="eastAsia"/>
          </w:rPr>
          <w:t xml:space="preserve"> 试验报告</w:t>
        </w:r>
        <w:r>
          <w:rPr>
            <w:rFonts w:hint="eastAsia"/>
          </w:rPr>
          <w:tab/>
        </w:r>
        <w:r>
          <w:rPr>
            <w:rFonts w:hint="eastAsia"/>
          </w:rPr>
          <w:fldChar w:fldCharType="begin"/>
        </w:r>
        <w:r>
          <w:rPr>
            <w:rFonts w:hint="eastAsia"/>
          </w:rPr>
          <w:instrText xml:space="preserve"> </w:instrText>
        </w:r>
        <w:r>
          <w:instrText>PAGEREF _Toc197680502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248E2F1C" w14:textId="77777777" w:rsidR="004207D2" w:rsidRDefault="004207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7680503" w:history="1">
        <w:r>
          <w:rPr>
            <w:rStyle w:val="affffd"/>
            <w:rFonts w:hint="eastAsia"/>
          </w:rPr>
          <w:t>附录A（规范性）</w:t>
        </w:r>
        <w:r>
          <w:rPr>
            <w:rStyle w:val="affffd"/>
          </w:rPr>
          <w:t xml:space="preserve"> </w:t>
        </w:r>
        <w:r>
          <w:rPr>
            <w:rStyle w:val="affffd"/>
            <w:rFonts w:hint="eastAsia"/>
          </w:rPr>
          <w:t xml:space="preserve"> 工作循环模式建立</w:t>
        </w:r>
        <w:r>
          <w:rPr>
            <w:rFonts w:hint="eastAsia"/>
          </w:rPr>
          <w:tab/>
        </w:r>
        <w:r>
          <w:rPr>
            <w:rFonts w:hint="eastAsia"/>
          </w:rPr>
          <w:fldChar w:fldCharType="begin"/>
        </w:r>
        <w:r>
          <w:rPr>
            <w:rFonts w:hint="eastAsia"/>
          </w:rPr>
          <w:instrText xml:space="preserve"> </w:instrText>
        </w:r>
        <w:r>
          <w:instrText>PAGEREF _Toc197680503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DB1FF63" w14:textId="77777777" w:rsidR="004207D2" w:rsidRDefault="00000000">
      <w:pPr>
        <w:pStyle w:val="affffffc"/>
        <w:spacing w:after="360"/>
        <w:sectPr w:rsidR="004207D2">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309F7E57" w14:textId="77777777" w:rsidR="004207D2" w:rsidRDefault="00000000">
      <w:pPr>
        <w:pStyle w:val="a6"/>
        <w:spacing w:before="560" w:after="360"/>
      </w:pPr>
      <w:bookmarkStart w:id="24" w:name="_Toc197680485"/>
      <w:bookmarkStart w:id="25" w:name="BookMark2"/>
      <w:bookmarkEnd w:id="22"/>
      <w:r>
        <w:rPr>
          <w:rFonts w:hint="eastAsia"/>
          <w:spacing w:val="320"/>
        </w:rPr>
        <w:lastRenderedPageBreak/>
        <w:t>前</w:t>
      </w:r>
      <w:r>
        <w:rPr>
          <w:rFonts w:hint="eastAsia"/>
        </w:rPr>
        <w:t>言</w:t>
      </w:r>
      <w:bookmarkEnd w:id="23"/>
      <w:bookmarkEnd w:id="24"/>
    </w:p>
    <w:p w14:paraId="71BE8F5E" w14:textId="77777777" w:rsidR="004207D2" w:rsidRDefault="00000000">
      <w:pPr>
        <w:pStyle w:val="afffff7"/>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68EF918" w14:textId="77777777" w:rsidR="004207D2" w:rsidRDefault="00000000">
      <w:pPr>
        <w:pStyle w:val="afffff7"/>
        <w:ind w:firstLine="420"/>
      </w:pPr>
      <w:r>
        <w:rPr>
          <w:rFonts w:hint="eastAsia"/>
        </w:rPr>
        <w:t>请注意本文件的某些内容可能涉及专利。本文件的发布机构不承担识别专利的责任。</w:t>
      </w:r>
    </w:p>
    <w:p w14:paraId="25F6CF95" w14:textId="77777777" w:rsidR="004207D2" w:rsidRDefault="00000000">
      <w:pPr>
        <w:pStyle w:val="afffff7"/>
        <w:ind w:firstLine="420"/>
      </w:pPr>
      <w:r>
        <w:rPr>
          <w:rFonts w:hint="eastAsia"/>
        </w:rPr>
        <w:t>本文件由中国机械工业联合会提出。</w:t>
      </w:r>
    </w:p>
    <w:p w14:paraId="08865402" w14:textId="77777777" w:rsidR="004207D2" w:rsidRDefault="00000000">
      <w:pPr>
        <w:pStyle w:val="afffff7"/>
        <w:ind w:firstLine="420"/>
      </w:pPr>
      <w:r>
        <w:rPr>
          <w:rFonts w:hint="eastAsia"/>
        </w:rPr>
        <w:t>本文件由全国内燃机标准化技术委员会（</w:t>
      </w:r>
      <w:r>
        <w:rPr>
          <w:rFonts w:hint="eastAsia"/>
        </w:rPr>
        <w:t>SAC/TC177</w:t>
      </w:r>
      <w:r>
        <w:rPr>
          <w:rFonts w:hint="eastAsia"/>
        </w:rPr>
        <w:t>）归口。</w:t>
      </w:r>
    </w:p>
    <w:p w14:paraId="24519224" w14:textId="77777777" w:rsidR="004207D2" w:rsidRDefault="00000000">
      <w:pPr>
        <w:pStyle w:val="afffff7"/>
        <w:ind w:firstLine="420"/>
      </w:pPr>
      <w:r>
        <w:rPr>
          <w:rFonts w:hint="eastAsia"/>
        </w:rPr>
        <w:t>本文件起草单位：</w:t>
      </w:r>
    </w:p>
    <w:p w14:paraId="68603881" w14:textId="77777777" w:rsidR="004207D2" w:rsidRDefault="00000000">
      <w:pPr>
        <w:pStyle w:val="afffff7"/>
        <w:ind w:firstLine="420"/>
      </w:pPr>
      <w:r>
        <w:rPr>
          <w:rFonts w:hint="eastAsia"/>
        </w:rPr>
        <w:t>本文件主要起草人：</w:t>
      </w:r>
    </w:p>
    <w:p w14:paraId="4E64AD5D" w14:textId="77777777" w:rsidR="004207D2" w:rsidRDefault="004207D2">
      <w:pPr>
        <w:pStyle w:val="afffff7"/>
        <w:ind w:firstLine="420"/>
      </w:pPr>
    </w:p>
    <w:p w14:paraId="075BB656" w14:textId="77777777" w:rsidR="004207D2" w:rsidRDefault="004207D2">
      <w:pPr>
        <w:pStyle w:val="afffff7"/>
        <w:ind w:firstLine="420"/>
        <w:sectPr w:rsidR="004207D2">
          <w:pgSz w:w="11906" w:h="16838"/>
          <w:pgMar w:top="1928" w:right="1134" w:bottom="1134" w:left="1134" w:header="1418" w:footer="1134" w:gutter="284"/>
          <w:pgNumType w:fmt="upperRoman"/>
          <w:cols w:space="425"/>
          <w:formProt w:val="0"/>
          <w:docGrid w:linePitch="312"/>
        </w:sectPr>
      </w:pPr>
    </w:p>
    <w:p w14:paraId="646EA3C8" w14:textId="77777777" w:rsidR="004207D2" w:rsidRDefault="004207D2">
      <w:pPr>
        <w:spacing w:line="20" w:lineRule="exact"/>
        <w:jc w:val="center"/>
        <w:rPr>
          <w:rFonts w:ascii="黑体" w:eastAsia="黑体" w:hAnsi="黑体" w:hint="eastAsia"/>
          <w:sz w:val="32"/>
          <w:szCs w:val="32"/>
        </w:rPr>
      </w:pPr>
      <w:bookmarkStart w:id="26" w:name="BookMark4"/>
      <w:bookmarkEnd w:id="25"/>
    </w:p>
    <w:p w14:paraId="038E25BF" w14:textId="77777777" w:rsidR="004207D2" w:rsidRDefault="004207D2">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EC1FEF5113334A42930ED16A6FDD07A9"/>
        </w:placeholder>
      </w:sdtPr>
      <w:sdtContent>
        <w:p w14:paraId="7F4ACE0D" w14:textId="77777777" w:rsidR="004207D2" w:rsidRDefault="00000000">
          <w:pPr>
            <w:pStyle w:val="afffffffffa"/>
            <w:spacing w:beforeLines="1" w:before="2" w:afterLines="220" w:after="528"/>
            <w:rPr>
              <w:rFonts w:hint="eastAsia"/>
            </w:rPr>
          </w:pPr>
          <w:r>
            <w:rPr>
              <w:rFonts w:hint="eastAsia"/>
            </w:rPr>
            <w:t>内燃机电控单元可靠性试验方法</w:t>
          </w:r>
        </w:p>
      </w:sdtContent>
    </w:sdt>
    <w:p w14:paraId="73CFB55E" w14:textId="77777777" w:rsidR="004207D2" w:rsidRDefault="00000000">
      <w:pPr>
        <w:pStyle w:val="affc"/>
        <w:spacing w:before="240" w:after="240"/>
      </w:pPr>
      <w:bookmarkStart w:id="28" w:name="_Toc26986530"/>
      <w:bookmarkStart w:id="29" w:name="_Toc97195091"/>
      <w:bookmarkStart w:id="30" w:name="_Toc17233325"/>
      <w:bookmarkStart w:id="31" w:name="_Toc17233333"/>
      <w:bookmarkStart w:id="32" w:name="_Toc24884211"/>
      <w:bookmarkStart w:id="33" w:name="_Toc26648465"/>
      <w:bookmarkStart w:id="34" w:name="_Toc26718930"/>
      <w:bookmarkStart w:id="35" w:name="_Toc197680387"/>
      <w:bookmarkStart w:id="36" w:name="_Toc197680486"/>
      <w:bookmarkStart w:id="37" w:name="_Toc26986771"/>
      <w:bookmarkStart w:id="38" w:name="_Toc24884218"/>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14:paraId="026DBFAD" w14:textId="77777777" w:rsidR="004207D2" w:rsidRDefault="00000000">
      <w:pPr>
        <w:pStyle w:val="afffff7"/>
        <w:ind w:firstLine="420"/>
      </w:pPr>
      <w:bookmarkStart w:id="39" w:name="_Toc17233326"/>
      <w:bookmarkStart w:id="40" w:name="_Toc24884212"/>
      <w:bookmarkStart w:id="41" w:name="_Toc17233334"/>
      <w:bookmarkStart w:id="42" w:name="_Toc24884219"/>
      <w:bookmarkStart w:id="43" w:name="_Toc26648466"/>
      <w:r>
        <w:rPr>
          <w:rFonts w:hint="eastAsia"/>
        </w:rPr>
        <w:t>本文件规定了内燃机电控单元可靠性的试验条件、试验方法、判定依据和试验报告要求。</w:t>
      </w:r>
    </w:p>
    <w:p w14:paraId="475F124F" w14:textId="77777777" w:rsidR="004207D2" w:rsidRDefault="00000000">
      <w:pPr>
        <w:pStyle w:val="afffff7"/>
        <w:ind w:firstLine="420"/>
      </w:pPr>
      <w:r>
        <w:rPr>
          <w:rFonts w:hint="eastAsia"/>
        </w:rPr>
        <w:t>本文件适用于内燃机电控单元的可靠性试验。</w:t>
      </w:r>
    </w:p>
    <w:p w14:paraId="254E3EF7" w14:textId="77777777" w:rsidR="004207D2" w:rsidRDefault="00000000">
      <w:pPr>
        <w:pStyle w:val="affc"/>
        <w:spacing w:before="240" w:after="240"/>
      </w:pPr>
      <w:bookmarkStart w:id="44" w:name="_Toc26986772"/>
      <w:bookmarkStart w:id="45" w:name="_Toc26986531"/>
      <w:bookmarkStart w:id="46" w:name="_Toc197680487"/>
      <w:bookmarkStart w:id="47" w:name="_Toc26718931"/>
      <w:bookmarkStart w:id="48" w:name="_Toc197680388"/>
      <w:bookmarkStart w:id="49" w:name="_Toc9719509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9A0EE88885EF461B99A77428885DD4E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5D2412D" w14:textId="77777777" w:rsidR="004207D2"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1B4513" w14:textId="77777777" w:rsidR="004207D2" w:rsidRDefault="00000000">
      <w:pPr>
        <w:pStyle w:val="afffff7"/>
        <w:ind w:firstLine="420"/>
        <w:rPr>
          <w:rFonts w:ascii="宋体" w:hAnsi="宋体" w:hint="eastAsia"/>
        </w:rPr>
      </w:pPr>
      <w:bookmarkStart w:id="50" w:name="OLE_LINK1"/>
      <w:r>
        <w:rPr>
          <w:rFonts w:ascii="宋体" w:hAnsi="宋体" w:hint="eastAsia"/>
        </w:rPr>
        <w:t>GB/T 2423.5  环境试验 第2部分：试验方法 试验</w:t>
      </w:r>
      <w:proofErr w:type="spellStart"/>
      <w:r>
        <w:rPr>
          <w:rFonts w:ascii="宋体" w:hAnsi="宋体" w:hint="eastAsia"/>
        </w:rPr>
        <w:t>Ea</w:t>
      </w:r>
      <w:proofErr w:type="spellEnd"/>
      <w:r>
        <w:rPr>
          <w:rFonts w:ascii="宋体" w:hAnsi="宋体" w:hint="eastAsia"/>
        </w:rPr>
        <w:t>和</w:t>
      </w:r>
      <w:proofErr w:type="gramStart"/>
      <w:r>
        <w:rPr>
          <w:rFonts w:ascii="宋体" w:hAnsi="宋体" w:hint="eastAsia"/>
        </w:rPr>
        <w:t>导则</w:t>
      </w:r>
      <w:proofErr w:type="gramEnd"/>
      <w:r>
        <w:rPr>
          <w:rFonts w:ascii="宋体" w:hAnsi="宋体" w:hint="eastAsia"/>
        </w:rPr>
        <w:t>：冲击</w:t>
      </w:r>
    </w:p>
    <w:p w14:paraId="6735A8B1" w14:textId="77777777" w:rsidR="004207D2" w:rsidRDefault="00000000">
      <w:pPr>
        <w:pStyle w:val="afffff7"/>
        <w:ind w:firstLine="420"/>
        <w:rPr>
          <w:rFonts w:ascii="宋体" w:hAnsi="宋体" w:hint="eastAsia"/>
        </w:rPr>
      </w:pPr>
      <w:r>
        <w:rPr>
          <w:rFonts w:ascii="宋体" w:hAnsi="宋体" w:hint="eastAsia"/>
        </w:rPr>
        <w:t>GB/T 2423.18  环境试验 第2部分：试验方法 试验</w:t>
      </w:r>
      <w:proofErr w:type="spellStart"/>
      <w:r>
        <w:rPr>
          <w:rFonts w:ascii="宋体" w:hAnsi="宋体" w:hint="eastAsia"/>
        </w:rPr>
        <w:t>Kb</w:t>
      </w:r>
      <w:proofErr w:type="spellEnd"/>
      <w:r>
        <w:rPr>
          <w:rFonts w:ascii="宋体" w:hAnsi="宋体" w:hint="eastAsia"/>
        </w:rPr>
        <w:t>：盐雾，交变(氯化钠溶液)</w:t>
      </w:r>
    </w:p>
    <w:p w14:paraId="10957063" w14:textId="77777777" w:rsidR="004207D2" w:rsidRDefault="00000000">
      <w:pPr>
        <w:pStyle w:val="afffff7"/>
        <w:ind w:firstLine="420"/>
        <w:rPr>
          <w:rFonts w:ascii="宋体" w:hAnsi="宋体" w:hint="eastAsia"/>
        </w:rPr>
      </w:pPr>
      <w:r>
        <w:rPr>
          <w:rFonts w:ascii="宋体" w:hAnsi="宋体" w:hint="eastAsia"/>
        </w:rPr>
        <w:t>GB/T 2423.22-2012  环境试验 第2部分：试验方法 试验N：温度变化</w:t>
      </w:r>
    </w:p>
    <w:p w14:paraId="50053086" w14:textId="77777777" w:rsidR="004207D2" w:rsidRDefault="00000000">
      <w:pPr>
        <w:pStyle w:val="afffff7"/>
        <w:ind w:firstLine="420"/>
        <w:rPr>
          <w:rFonts w:ascii="宋体" w:hAnsi="宋体" w:hint="eastAsia"/>
        </w:rPr>
      </w:pPr>
      <w:r>
        <w:rPr>
          <w:rFonts w:ascii="宋体" w:hAnsi="宋体" w:hint="eastAsia"/>
        </w:rPr>
        <w:t>GB/T 2423.34  环境试验 第2部分：试验方法 试验Z/AD：温度/湿度组合循环试验</w:t>
      </w:r>
    </w:p>
    <w:p w14:paraId="7223651C" w14:textId="77777777" w:rsidR="004207D2" w:rsidRDefault="00000000">
      <w:pPr>
        <w:pStyle w:val="afffff7"/>
        <w:ind w:firstLine="420"/>
        <w:rPr>
          <w:rFonts w:ascii="宋体" w:hAnsi="宋体" w:hint="eastAsia"/>
        </w:rPr>
      </w:pPr>
      <w:r>
        <w:rPr>
          <w:rFonts w:ascii="宋体" w:hAnsi="宋体" w:hint="eastAsia"/>
        </w:rPr>
        <w:t>GB/T 2423.56  环境试验 第2部分：试验方法 试验</w:t>
      </w:r>
      <w:proofErr w:type="spellStart"/>
      <w:r>
        <w:rPr>
          <w:rFonts w:ascii="宋体" w:hAnsi="宋体" w:hint="eastAsia"/>
        </w:rPr>
        <w:t>Fh</w:t>
      </w:r>
      <w:proofErr w:type="spellEnd"/>
      <w:r>
        <w:rPr>
          <w:rFonts w:ascii="宋体" w:hAnsi="宋体" w:hint="eastAsia"/>
        </w:rPr>
        <w:t>：宽带随机振动和</w:t>
      </w:r>
      <w:proofErr w:type="gramStart"/>
      <w:r>
        <w:rPr>
          <w:rFonts w:ascii="宋体" w:hAnsi="宋体" w:hint="eastAsia"/>
        </w:rPr>
        <w:t>导则</w:t>
      </w:r>
      <w:proofErr w:type="gramEnd"/>
    </w:p>
    <w:p w14:paraId="52EADA9B" w14:textId="77777777" w:rsidR="004207D2" w:rsidRDefault="00000000">
      <w:pPr>
        <w:pStyle w:val="afffff7"/>
        <w:ind w:firstLine="420"/>
        <w:rPr>
          <w:rFonts w:ascii="宋体" w:hAnsi="宋体" w:hint="eastAsia"/>
        </w:rPr>
      </w:pPr>
      <w:r>
        <w:rPr>
          <w:rFonts w:ascii="宋体" w:hAnsi="宋体" w:hint="eastAsia"/>
        </w:rPr>
        <w:t>GB/T 4208  外壳防护等级（IP代码）</w:t>
      </w:r>
    </w:p>
    <w:p w14:paraId="16D15AD5" w14:textId="77777777" w:rsidR="004207D2" w:rsidRDefault="00000000">
      <w:pPr>
        <w:pStyle w:val="afffff7"/>
        <w:ind w:firstLine="420"/>
        <w:rPr>
          <w:rFonts w:ascii="宋体" w:hAnsi="宋体" w:hint="eastAsia"/>
        </w:rPr>
      </w:pPr>
      <w:r>
        <w:rPr>
          <w:rFonts w:ascii="宋体" w:hAnsi="宋体" w:hint="eastAsia"/>
        </w:rPr>
        <w:t>GB/T 19951  道路车辆 电气/电子部件对静电放</w:t>
      </w:r>
      <w:proofErr w:type="gramStart"/>
      <w:r>
        <w:rPr>
          <w:rFonts w:ascii="宋体" w:hAnsi="宋体" w:hint="eastAsia"/>
        </w:rPr>
        <w:t>电抗扰性的</w:t>
      </w:r>
      <w:proofErr w:type="gramEnd"/>
      <w:r>
        <w:rPr>
          <w:rFonts w:ascii="宋体" w:hAnsi="宋体" w:hint="eastAsia"/>
        </w:rPr>
        <w:t>试验方法</w:t>
      </w:r>
    </w:p>
    <w:p w14:paraId="78964DC8" w14:textId="77777777" w:rsidR="004207D2" w:rsidRDefault="00000000">
      <w:pPr>
        <w:pStyle w:val="afffff7"/>
        <w:ind w:firstLine="420"/>
        <w:rPr>
          <w:rFonts w:ascii="宋体" w:hAnsi="宋体" w:hint="eastAsia"/>
        </w:rPr>
      </w:pPr>
      <w:r>
        <w:rPr>
          <w:rFonts w:ascii="宋体" w:hAnsi="宋体" w:hint="eastAsia"/>
        </w:rPr>
        <w:t>GB/T 21437.2-2021  道路车辆 电气/电子部件对传导和耦合引起的电骚扰试验方法 第2部分：沿电源线的电瞬态传导发射</w:t>
      </w:r>
      <w:proofErr w:type="gramStart"/>
      <w:r>
        <w:rPr>
          <w:rFonts w:ascii="宋体" w:hAnsi="宋体" w:hint="eastAsia"/>
        </w:rPr>
        <w:t>和抗扰性</w:t>
      </w:r>
      <w:proofErr w:type="gramEnd"/>
    </w:p>
    <w:p w14:paraId="3932D889" w14:textId="77777777" w:rsidR="004207D2" w:rsidRDefault="00000000">
      <w:pPr>
        <w:pStyle w:val="afffff7"/>
        <w:ind w:firstLine="420"/>
        <w:rPr>
          <w:rFonts w:ascii="宋体" w:hAnsi="宋体" w:hint="eastAsia"/>
        </w:rPr>
      </w:pPr>
      <w:r>
        <w:rPr>
          <w:rFonts w:ascii="宋体" w:hAnsi="宋体" w:hint="eastAsia"/>
        </w:rPr>
        <w:t>GB/T 21437.3  道路车辆 电气/电子部件对传导和耦合引起的电骚扰试验方法 第3部分：对耦合到非</w:t>
      </w:r>
      <w:proofErr w:type="gramStart"/>
      <w:r>
        <w:rPr>
          <w:rFonts w:ascii="宋体" w:hAnsi="宋体" w:hint="eastAsia"/>
        </w:rPr>
        <w:t>电源线电瞬态的抗扰性</w:t>
      </w:r>
      <w:proofErr w:type="gramEnd"/>
    </w:p>
    <w:p w14:paraId="6EA9C261" w14:textId="77777777" w:rsidR="004207D2" w:rsidRDefault="00000000">
      <w:pPr>
        <w:pStyle w:val="afffff7"/>
        <w:ind w:firstLine="420"/>
        <w:rPr>
          <w:rFonts w:ascii="宋体" w:hAnsi="宋体" w:hint="eastAsia"/>
        </w:rPr>
      </w:pPr>
      <w:r>
        <w:rPr>
          <w:rFonts w:ascii="宋体" w:hAnsi="宋体" w:hint="eastAsia"/>
        </w:rPr>
        <w:t>GB/T 28046.1  道路车辆 电气及电子设备的环境条件和试验 第1部分：一般规定</w:t>
      </w:r>
    </w:p>
    <w:p w14:paraId="0192EF70" w14:textId="77777777" w:rsidR="004207D2" w:rsidRDefault="00000000">
      <w:pPr>
        <w:pStyle w:val="afffff7"/>
        <w:ind w:firstLine="420"/>
        <w:rPr>
          <w:rFonts w:ascii="宋体" w:hAnsi="宋体" w:hint="eastAsia"/>
        </w:rPr>
      </w:pPr>
      <w:r>
        <w:rPr>
          <w:rFonts w:ascii="宋体" w:hAnsi="宋体" w:hint="eastAsia"/>
        </w:rPr>
        <w:t>GB/T 28046.2-2019  道路车辆 电气及电子设备的环境条件和试验 第2部分：电气负荷</w:t>
      </w:r>
    </w:p>
    <w:p w14:paraId="7CF85A40" w14:textId="77777777" w:rsidR="004207D2" w:rsidRDefault="00000000">
      <w:pPr>
        <w:pStyle w:val="afffff7"/>
        <w:ind w:firstLine="420"/>
        <w:rPr>
          <w:rFonts w:ascii="宋体" w:hAnsi="宋体" w:hint="eastAsia"/>
        </w:rPr>
      </w:pPr>
      <w:r>
        <w:rPr>
          <w:rFonts w:ascii="宋体" w:hAnsi="宋体" w:hint="eastAsia"/>
        </w:rPr>
        <w:t>GB/T 28046.3-2011  道路车辆 电气及电子设备的环境条件和试验 第3部分：机械负荷</w:t>
      </w:r>
    </w:p>
    <w:p w14:paraId="5EAB3CCA" w14:textId="77777777" w:rsidR="004207D2" w:rsidRDefault="00000000">
      <w:pPr>
        <w:pStyle w:val="afffff7"/>
        <w:ind w:firstLine="420"/>
        <w:rPr>
          <w:rFonts w:ascii="宋体" w:hAnsi="宋体" w:hint="eastAsia"/>
        </w:rPr>
      </w:pPr>
      <w:r>
        <w:rPr>
          <w:rFonts w:ascii="宋体" w:hAnsi="宋体" w:hint="eastAsia"/>
        </w:rPr>
        <w:t>GB/T 28046.4-2011  道路车辆 电气及电子设备的环境条件和试验 第4部分：气候负荷</w:t>
      </w:r>
    </w:p>
    <w:p w14:paraId="6A47FA35" w14:textId="77777777" w:rsidR="004207D2" w:rsidRDefault="00000000">
      <w:pPr>
        <w:pStyle w:val="afffff7"/>
        <w:ind w:firstLine="420"/>
        <w:rPr>
          <w:rFonts w:ascii="宋体" w:hAnsi="宋体" w:hint="eastAsia"/>
        </w:rPr>
      </w:pPr>
      <w:r>
        <w:rPr>
          <w:rFonts w:ascii="宋体" w:hAnsi="宋体" w:hint="eastAsia"/>
        </w:rPr>
        <w:t>GB/T 33014.4  道路车辆 电气/电子部件对窄带辐射电磁能的</w:t>
      </w:r>
      <w:proofErr w:type="gramStart"/>
      <w:r>
        <w:rPr>
          <w:rFonts w:ascii="宋体" w:hAnsi="宋体" w:hint="eastAsia"/>
        </w:rPr>
        <w:t>抗扰性</w:t>
      </w:r>
      <w:proofErr w:type="gramEnd"/>
      <w:r>
        <w:rPr>
          <w:rFonts w:ascii="宋体" w:hAnsi="宋体" w:hint="eastAsia"/>
        </w:rPr>
        <w:t>试验方法 第4部分：大电流注入（BCI）法</w:t>
      </w:r>
    </w:p>
    <w:p w14:paraId="6656A183" w14:textId="77777777" w:rsidR="004207D2" w:rsidRDefault="00000000">
      <w:pPr>
        <w:pStyle w:val="affc"/>
        <w:spacing w:before="240" w:after="240"/>
      </w:pPr>
      <w:bookmarkStart w:id="51" w:name="_Toc197680389"/>
      <w:bookmarkStart w:id="52" w:name="_Toc197680488"/>
      <w:bookmarkStart w:id="53" w:name="_Toc97195093"/>
      <w:bookmarkEnd w:id="50"/>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34638E73B3114DAEA5F6E5AF5B16541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7F0BC3" w14:textId="77777777" w:rsidR="004207D2" w:rsidRDefault="00000000">
          <w:pPr>
            <w:pStyle w:val="afffff7"/>
            <w:ind w:firstLine="420"/>
          </w:pPr>
          <w:r>
            <w:t>下列术语和定义适用于本文件。</w:t>
          </w:r>
        </w:p>
      </w:sdtContent>
    </w:sdt>
    <w:p w14:paraId="38F30444" w14:textId="77777777" w:rsidR="004207D2"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五点功能试验 5-point functional/parametric check</w:t>
      </w:r>
    </w:p>
    <w:p w14:paraId="5DF78908" w14:textId="77777777" w:rsidR="004207D2" w:rsidRDefault="00000000">
      <w:pPr>
        <w:pStyle w:val="afffff7"/>
        <w:ind w:firstLine="420"/>
      </w:pPr>
      <w:r>
        <w:rPr>
          <w:rFonts w:hint="eastAsia"/>
        </w:rPr>
        <w:t>分别在</w:t>
      </w:r>
      <w:r>
        <w:rPr>
          <w:rFonts w:ascii="宋体" w:hAnsi="宋体" w:cs="宋体" w:hint="eastAsia"/>
        </w:rPr>
        <w:t>（</w:t>
      </w:r>
      <w:proofErr w:type="spellStart"/>
      <w:r>
        <w:rPr>
          <w:rFonts w:ascii="宋体" w:hAnsi="宋体" w:cs="宋体" w:hint="eastAsia"/>
        </w:rPr>
        <w:t>T</w:t>
      </w:r>
      <w:r>
        <w:rPr>
          <w:rFonts w:ascii="宋体" w:hAnsi="宋体" w:cs="宋体" w:hint="eastAsia"/>
          <w:vertAlign w:val="subscript"/>
        </w:rPr>
        <w:t>min</w:t>
      </w:r>
      <w:proofErr w:type="spellEnd"/>
      <w:r>
        <w:rPr>
          <w:rFonts w:ascii="宋体" w:hAnsi="宋体" w:cs="宋体" w:hint="eastAsia"/>
        </w:rPr>
        <w:t>，U</w:t>
      </w:r>
      <w:r>
        <w:rPr>
          <w:rFonts w:ascii="宋体" w:hAnsi="宋体" w:cs="宋体" w:hint="eastAsia"/>
          <w:vertAlign w:val="subscript"/>
        </w:rPr>
        <w:t>min</w:t>
      </w:r>
      <w:r>
        <w:rPr>
          <w:rFonts w:ascii="宋体" w:hAnsi="宋体" w:cs="宋体" w:hint="eastAsia"/>
        </w:rPr>
        <w:t>）、（</w:t>
      </w:r>
      <w:proofErr w:type="spellStart"/>
      <w:r>
        <w:rPr>
          <w:rFonts w:ascii="宋体" w:hAnsi="宋体" w:cs="宋体" w:hint="eastAsia"/>
        </w:rPr>
        <w:t>T</w:t>
      </w:r>
      <w:r>
        <w:rPr>
          <w:rFonts w:ascii="宋体" w:hAnsi="宋体" w:cs="宋体" w:hint="eastAsia"/>
          <w:vertAlign w:val="subscript"/>
        </w:rPr>
        <w:t>min</w:t>
      </w:r>
      <w:proofErr w:type="spellEnd"/>
      <w:r>
        <w:rPr>
          <w:rFonts w:ascii="宋体" w:hAnsi="宋体" w:cs="宋体" w:hint="eastAsia"/>
        </w:rPr>
        <w:t>，</w:t>
      </w:r>
      <w:proofErr w:type="spellStart"/>
      <w:r>
        <w:rPr>
          <w:rFonts w:ascii="宋体" w:hAnsi="宋体" w:cs="宋体" w:hint="eastAsia"/>
        </w:rPr>
        <w:t>U</w:t>
      </w:r>
      <w:r>
        <w:rPr>
          <w:rFonts w:ascii="宋体" w:hAnsi="宋体" w:cs="宋体" w:hint="eastAsia"/>
          <w:vertAlign w:val="subscript"/>
        </w:rPr>
        <w:t>max</w:t>
      </w:r>
      <w:proofErr w:type="spellEnd"/>
      <w:r>
        <w:rPr>
          <w:rFonts w:ascii="宋体" w:hAnsi="宋体" w:cs="宋体" w:hint="eastAsia"/>
        </w:rPr>
        <w:t>）、（</w:t>
      </w:r>
      <w:proofErr w:type="spellStart"/>
      <w:r>
        <w:rPr>
          <w:rFonts w:ascii="宋体" w:hAnsi="宋体" w:cs="宋体" w:hint="eastAsia"/>
        </w:rPr>
        <w:t>T</w:t>
      </w:r>
      <w:r>
        <w:rPr>
          <w:rFonts w:ascii="宋体" w:hAnsi="宋体" w:cs="宋体" w:hint="eastAsia"/>
          <w:vertAlign w:val="subscript"/>
        </w:rPr>
        <w:t>room</w:t>
      </w:r>
      <w:proofErr w:type="spellEnd"/>
      <w:r>
        <w:rPr>
          <w:rFonts w:ascii="宋体" w:hAnsi="宋体" w:cs="宋体" w:hint="eastAsia"/>
        </w:rPr>
        <w:t>，</w:t>
      </w:r>
      <w:proofErr w:type="spellStart"/>
      <w:r>
        <w:rPr>
          <w:rFonts w:ascii="宋体" w:hAnsi="宋体" w:cs="宋体" w:hint="eastAsia"/>
        </w:rPr>
        <w:t>U</w:t>
      </w:r>
      <w:r>
        <w:rPr>
          <w:rFonts w:ascii="宋体" w:hAnsi="宋体" w:cs="宋体" w:hint="eastAsia"/>
          <w:vertAlign w:val="subscript"/>
        </w:rPr>
        <w:t>nom</w:t>
      </w:r>
      <w:proofErr w:type="spellEnd"/>
      <w:r>
        <w:rPr>
          <w:rFonts w:ascii="宋体" w:hAnsi="宋体" w:cs="宋体" w:hint="eastAsia"/>
        </w:rPr>
        <w:t>）、（</w:t>
      </w:r>
      <w:proofErr w:type="spellStart"/>
      <w:r>
        <w:rPr>
          <w:rFonts w:ascii="宋体" w:hAnsi="宋体" w:cs="宋体" w:hint="eastAsia"/>
        </w:rPr>
        <w:t>T</w:t>
      </w:r>
      <w:r>
        <w:rPr>
          <w:rFonts w:ascii="宋体" w:hAnsi="宋体" w:cs="宋体" w:hint="eastAsia"/>
          <w:vertAlign w:val="subscript"/>
        </w:rPr>
        <w:t>max</w:t>
      </w:r>
      <w:proofErr w:type="spellEnd"/>
      <w:r>
        <w:rPr>
          <w:rFonts w:ascii="宋体" w:hAnsi="宋体" w:cs="宋体" w:hint="eastAsia"/>
        </w:rPr>
        <w:t>，U</w:t>
      </w:r>
      <w:r>
        <w:rPr>
          <w:rFonts w:ascii="宋体" w:hAnsi="宋体" w:cs="宋体" w:hint="eastAsia"/>
          <w:vertAlign w:val="subscript"/>
        </w:rPr>
        <w:t>min</w:t>
      </w:r>
      <w:r>
        <w:rPr>
          <w:rFonts w:ascii="宋体" w:hAnsi="宋体" w:cs="宋体" w:hint="eastAsia"/>
        </w:rPr>
        <w:t>）、（</w:t>
      </w:r>
      <w:proofErr w:type="spellStart"/>
      <w:r>
        <w:rPr>
          <w:rFonts w:ascii="宋体" w:hAnsi="宋体" w:cs="宋体" w:hint="eastAsia"/>
        </w:rPr>
        <w:t>T</w:t>
      </w:r>
      <w:r>
        <w:rPr>
          <w:rFonts w:ascii="宋体" w:hAnsi="宋体" w:cs="宋体" w:hint="eastAsia"/>
          <w:vertAlign w:val="subscript"/>
        </w:rPr>
        <w:t>max</w:t>
      </w:r>
      <w:proofErr w:type="spellEnd"/>
      <w:r>
        <w:rPr>
          <w:rFonts w:ascii="宋体" w:hAnsi="宋体" w:cs="宋体" w:hint="eastAsia"/>
        </w:rPr>
        <w:t>，</w:t>
      </w:r>
      <w:proofErr w:type="spellStart"/>
      <w:r>
        <w:rPr>
          <w:rFonts w:ascii="宋体" w:hAnsi="宋体" w:cs="宋体" w:hint="eastAsia"/>
        </w:rPr>
        <w:t>U</w:t>
      </w:r>
      <w:r>
        <w:rPr>
          <w:rFonts w:ascii="宋体" w:hAnsi="宋体" w:cs="宋体" w:hint="eastAsia"/>
          <w:vertAlign w:val="subscript"/>
        </w:rPr>
        <w:t>max</w:t>
      </w:r>
      <w:proofErr w:type="spellEnd"/>
      <w:r>
        <w:rPr>
          <w:rFonts w:ascii="宋体" w:hAnsi="宋体" w:cs="宋体" w:hint="eastAsia"/>
        </w:rPr>
        <w:t>）的</w:t>
      </w:r>
      <w:r>
        <w:rPr>
          <w:rFonts w:hint="eastAsia"/>
        </w:rPr>
        <w:t>五个温度及电压的组合环境下，依据需求规格书对组件进行的全功能性测试。</w:t>
      </w:r>
    </w:p>
    <w:p w14:paraId="7C50DA0F" w14:textId="77777777" w:rsidR="004207D2" w:rsidRDefault="00000000">
      <w:pPr>
        <w:pStyle w:val="affc"/>
        <w:spacing w:before="240" w:after="240"/>
      </w:pPr>
      <w:bookmarkStart w:id="55" w:name="_Toc197680390"/>
      <w:bookmarkStart w:id="56" w:name="_Toc197680489"/>
      <w:r>
        <w:rPr>
          <w:rFonts w:hint="eastAsia"/>
        </w:rPr>
        <w:t>符号</w:t>
      </w:r>
      <w:bookmarkEnd w:id="55"/>
      <w:bookmarkEnd w:id="56"/>
    </w:p>
    <w:p w14:paraId="44CA6FB4" w14:textId="77777777" w:rsidR="004207D2" w:rsidRDefault="00000000">
      <w:pPr>
        <w:pStyle w:val="afffff7"/>
        <w:ind w:firstLine="420"/>
      </w:pPr>
      <w:r>
        <w:rPr>
          <w:rFonts w:hint="eastAsia"/>
        </w:rPr>
        <w:t>下列符号适用于本文件。</w:t>
      </w:r>
    </w:p>
    <w:p w14:paraId="252C28C7" w14:textId="77777777" w:rsidR="004207D2" w:rsidRDefault="00000000">
      <w:pPr>
        <w:autoSpaceDE w:val="0"/>
        <w:autoSpaceDN w:val="0"/>
        <w:spacing w:line="240" w:lineRule="auto"/>
        <w:ind w:firstLineChars="200" w:firstLine="420"/>
        <w:rPr>
          <w:rFonts w:ascii="宋体" w:hAnsi="Times New Roman"/>
        </w:rPr>
      </w:pPr>
      <w:proofErr w:type="spellStart"/>
      <w:r>
        <w:rPr>
          <w:rFonts w:ascii="宋体" w:hAnsi="Times New Roman" w:hint="eastAsia"/>
        </w:rPr>
        <w:t>T</w:t>
      </w:r>
      <w:r>
        <w:rPr>
          <w:rFonts w:ascii="宋体" w:hAnsi="Times New Roman" w:hint="eastAsia"/>
          <w:vertAlign w:val="subscript"/>
        </w:rPr>
        <w:t>min</w:t>
      </w:r>
      <w:proofErr w:type="spellEnd"/>
      <w:r>
        <w:rPr>
          <w:rFonts w:ascii="宋体" w:hAnsi="Times New Roman" w:hint="eastAsia"/>
        </w:rPr>
        <w:t>——电控单元温度许用下限；</w:t>
      </w:r>
    </w:p>
    <w:p w14:paraId="2A2532B6" w14:textId="77777777" w:rsidR="004207D2" w:rsidRDefault="00000000">
      <w:pPr>
        <w:autoSpaceDE w:val="0"/>
        <w:autoSpaceDN w:val="0"/>
        <w:spacing w:line="240" w:lineRule="auto"/>
        <w:ind w:firstLineChars="200" w:firstLine="420"/>
        <w:rPr>
          <w:rFonts w:ascii="宋体" w:hAnsi="Times New Roman"/>
        </w:rPr>
      </w:pPr>
      <w:proofErr w:type="spellStart"/>
      <w:r>
        <w:rPr>
          <w:rFonts w:ascii="宋体" w:hAnsi="Times New Roman" w:hint="eastAsia"/>
        </w:rPr>
        <w:t>T</w:t>
      </w:r>
      <w:r>
        <w:rPr>
          <w:rFonts w:ascii="宋体" w:hAnsi="Times New Roman" w:hint="eastAsia"/>
          <w:vertAlign w:val="subscript"/>
        </w:rPr>
        <w:t>max</w:t>
      </w:r>
      <w:proofErr w:type="spellEnd"/>
      <w:r>
        <w:rPr>
          <w:rFonts w:ascii="宋体" w:hAnsi="Times New Roman" w:hint="eastAsia"/>
        </w:rPr>
        <w:t>——电控单元温度许用上限；</w:t>
      </w:r>
    </w:p>
    <w:p w14:paraId="7017307A" w14:textId="77777777" w:rsidR="004207D2" w:rsidRDefault="00000000">
      <w:pPr>
        <w:autoSpaceDE w:val="0"/>
        <w:autoSpaceDN w:val="0"/>
        <w:spacing w:line="240" w:lineRule="auto"/>
        <w:ind w:firstLineChars="200" w:firstLine="420"/>
        <w:rPr>
          <w:rFonts w:ascii="宋体" w:hAnsi="Times New Roman"/>
        </w:rPr>
      </w:pPr>
      <w:proofErr w:type="spellStart"/>
      <w:r>
        <w:rPr>
          <w:rFonts w:ascii="宋体" w:hAnsi="Times New Roman" w:hint="eastAsia"/>
        </w:rPr>
        <w:t>T</w:t>
      </w:r>
      <w:r>
        <w:rPr>
          <w:rFonts w:ascii="宋体" w:hAnsi="Times New Roman" w:hint="eastAsia"/>
          <w:vertAlign w:val="subscript"/>
        </w:rPr>
        <w:t>room</w:t>
      </w:r>
      <w:proofErr w:type="spellEnd"/>
      <w:r>
        <w:rPr>
          <w:rFonts w:ascii="宋体" w:hAnsi="Times New Roman" w:hint="eastAsia"/>
        </w:rPr>
        <w:t>——室温；</w:t>
      </w:r>
    </w:p>
    <w:p w14:paraId="44ABB9A6" w14:textId="77777777" w:rsidR="004207D2" w:rsidRDefault="00000000">
      <w:pPr>
        <w:autoSpaceDE w:val="0"/>
        <w:autoSpaceDN w:val="0"/>
        <w:spacing w:line="240" w:lineRule="auto"/>
        <w:ind w:firstLineChars="200" w:firstLine="420"/>
        <w:rPr>
          <w:rFonts w:ascii="宋体" w:hAnsi="Times New Roman"/>
        </w:rPr>
      </w:pPr>
      <w:r>
        <w:rPr>
          <w:rFonts w:ascii="宋体" w:hAnsi="Times New Roman" w:hint="eastAsia"/>
        </w:rPr>
        <w:t>U</w:t>
      </w:r>
      <w:r>
        <w:rPr>
          <w:rFonts w:ascii="宋体" w:hAnsi="Times New Roman" w:hint="eastAsia"/>
          <w:vertAlign w:val="subscript"/>
        </w:rPr>
        <w:t>min</w:t>
      </w:r>
      <w:r>
        <w:rPr>
          <w:rFonts w:ascii="宋体" w:hAnsi="Times New Roman" w:hint="eastAsia"/>
        </w:rPr>
        <w:t>——电控单元工作电压许用下限；</w:t>
      </w:r>
    </w:p>
    <w:p w14:paraId="0AFDDC91" w14:textId="77777777" w:rsidR="004207D2" w:rsidRDefault="00000000">
      <w:pPr>
        <w:autoSpaceDE w:val="0"/>
        <w:autoSpaceDN w:val="0"/>
        <w:spacing w:line="240" w:lineRule="auto"/>
        <w:ind w:firstLineChars="200" w:firstLine="420"/>
        <w:rPr>
          <w:rFonts w:ascii="宋体" w:hAnsi="Times New Roman"/>
        </w:rPr>
      </w:pPr>
      <w:proofErr w:type="spellStart"/>
      <w:r>
        <w:rPr>
          <w:rFonts w:ascii="宋体" w:hAnsi="Times New Roman" w:hint="eastAsia"/>
        </w:rPr>
        <w:t>U</w:t>
      </w:r>
      <w:r>
        <w:rPr>
          <w:rFonts w:ascii="宋体" w:hAnsi="Times New Roman" w:hint="eastAsia"/>
          <w:vertAlign w:val="subscript"/>
        </w:rPr>
        <w:t>max</w:t>
      </w:r>
      <w:proofErr w:type="spellEnd"/>
      <w:r>
        <w:rPr>
          <w:rFonts w:ascii="宋体" w:hAnsi="Times New Roman" w:hint="eastAsia"/>
        </w:rPr>
        <w:t>——电控单元工作电压许用上限；</w:t>
      </w:r>
    </w:p>
    <w:p w14:paraId="48035030" w14:textId="77777777" w:rsidR="004207D2" w:rsidRDefault="00000000">
      <w:pPr>
        <w:autoSpaceDE w:val="0"/>
        <w:autoSpaceDN w:val="0"/>
        <w:spacing w:line="240" w:lineRule="auto"/>
        <w:ind w:firstLineChars="200" w:firstLine="420"/>
        <w:rPr>
          <w:rFonts w:ascii="宋体" w:hAnsi="Times New Roman"/>
        </w:rPr>
      </w:pPr>
      <w:proofErr w:type="spellStart"/>
      <w:r>
        <w:rPr>
          <w:rFonts w:ascii="宋体" w:hAnsi="Times New Roman" w:hint="eastAsia"/>
        </w:rPr>
        <w:t>U</w:t>
      </w:r>
      <w:r>
        <w:rPr>
          <w:rFonts w:ascii="宋体" w:hAnsi="Times New Roman" w:hint="eastAsia"/>
          <w:vertAlign w:val="subscript"/>
        </w:rPr>
        <w:t>nom</w:t>
      </w:r>
      <w:proofErr w:type="spellEnd"/>
      <w:r>
        <w:rPr>
          <w:rFonts w:ascii="宋体" w:hAnsi="Times New Roman" w:hint="eastAsia"/>
        </w:rPr>
        <w:t>——电控单元正常工作电压；</w:t>
      </w:r>
    </w:p>
    <w:p w14:paraId="42280D0A" w14:textId="77777777" w:rsidR="004207D2" w:rsidRDefault="00000000">
      <w:pPr>
        <w:autoSpaceDE w:val="0"/>
        <w:autoSpaceDN w:val="0"/>
        <w:spacing w:line="240" w:lineRule="auto"/>
        <w:ind w:firstLineChars="200" w:firstLine="420"/>
        <w:rPr>
          <w:rFonts w:ascii="宋体" w:hAnsi="Times New Roman"/>
        </w:rPr>
      </w:pPr>
      <w:r>
        <w:rPr>
          <w:rFonts w:ascii="宋体" w:hAnsi="Times New Roman" w:hint="eastAsia"/>
        </w:rPr>
        <w:t>T</w:t>
      </w:r>
      <w:r>
        <w:rPr>
          <w:rFonts w:ascii="宋体" w:hAnsi="Times New Roman" w:hint="eastAsia"/>
          <w:vertAlign w:val="subscript"/>
        </w:rPr>
        <w:t>c</w:t>
      </w:r>
      <w:r>
        <w:rPr>
          <w:rFonts w:ascii="宋体" w:hAnsi="Times New Roman" w:hint="eastAsia"/>
        </w:rPr>
        <w:t>——温度变化速率。</w:t>
      </w:r>
    </w:p>
    <w:p w14:paraId="15891D0A" w14:textId="77777777" w:rsidR="004207D2" w:rsidRDefault="00000000">
      <w:pPr>
        <w:pStyle w:val="affc"/>
        <w:spacing w:before="240" w:after="240"/>
      </w:pPr>
      <w:bookmarkStart w:id="57" w:name="_Toc197680490"/>
      <w:bookmarkStart w:id="58" w:name="_Toc197680391"/>
      <w:r>
        <w:rPr>
          <w:rFonts w:hint="eastAsia"/>
        </w:rPr>
        <w:lastRenderedPageBreak/>
        <w:t>试验条件</w:t>
      </w:r>
      <w:bookmarkEnd w:id="57"/>
      <w:bookmarkEnd w:id="58"/>
    </w:p>
    <w:p w14:paraId="482BCB65" w14:textId="77777777" w:rsidR="004207D2" w:rsidRDefault="00000000">
      <w:pPr>
        <w:pStyle w:val="affd"/>
        <w:spacing w:before="120" w:after="120"/>
      </w:pPr>
      <w:bookmarkStart w:id="59" w:name="_Toc197680392"/>
      <w:bookmarkStart w:id="60" w:name="_Toc197680491"/>
      <w:r>
        <w:rPr>
          <w:rFonts w:hint="eastAsia"/>
        </w:rPr>
        <w:t>环境要求</w:t>
      </w:r>
      <w:bookmarkEnd w:id="59"/>
      <w:bookmarkEnd w:id="60"/>
    </w:p>
    <w:p w14:paraId="5326B576" w14:textId="77777777" w:rsidR="004207D2" w:rsidRDefault="00000000">
      <w:pPr>
        <w:pStyle w:val="afffff7"/>
        <w:ind w:firstLine="420"/>
      </w:pPr>
      <w:r>
        <w:rPr>
          <w:rFonts w:hint="eastAsia"/>
        </w:rPr>
        <w:t>试验应满足表</w:t>
      </w:r>
      <w:r>
        <w:rPr>
          <w:rFonts w:hint="eastAsia"/>
        </w:rPr>
        <w:t>1</w:t>
      </w:r>
      <w:r>
        <w:rPr>
          <w:rFonts w:hint="eastAsia"/>
        </w:rPr>
        <w:t>规定的环境参数和允许偏差要求。</w:t>
      </w:r>
    </w:p>
    <w:p w14:paraId="0F0C4C8F" w14:textId="77777777" w:rsidR="004207D2" w:rsidRDefault="00000000">
      <w:pPr>
        <w:pStyle w:val="aff2"/>
        <w:spacing w:before="120" w:after="120"/>
      </w:pPr>
      <w:r>
        <w:rPr>
          <w:rFonts w:hint="eastAsia"/>
        </w:rPr>
        <w:t>环境参数和允许偏差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4667"/>
        <w:gridCol w:w="4667"/>
      </w:tblGrid>
      <w:tr w:rsidR="004207D2" w14:paraId="7482FBD6" w14:textId="77777777">
        <w:trPr>
          <w:trHeight w:val="283"/>
          <w:tblHeader/>
          <w:jc w:val="center"/>
        </w:trPr>
        <w:tc>
          <w:tcPr>
            <w:tcW w:w="4667" w:type="dxa"/>
            <w:tcBorders>
              <w:top w:val="single" w:sz="8" w:space="0" w:color="auto"/>
              <w:bottom w:val="single" w:sz="8" w:space="0" w:color="auto"/>
            </w:tcBorders>
            <w:shd w:val="clear" w:color="auto" w:fill="auto"/>
          </w:tcPr>
          <w:p w14:paraId="65E1B182" w14:textId="77777777" w:rsidR="004207D2" w:rsidRDefault="00000000">
            <w:pPr>
              <w:pStyle w:val="afffffffffb"/>
              <w:rPr>
                <w:rFonts w:ascii="宋体" w:hAnsi="宋体" w:hint="eastAsia"/>
              </w:rPr>
            </w:pPr>
            <w:r>
              <w:rPr>
                <w:rFonts w:ascii="宋体" w:hAnsi="宋体" w:hint="eastAsia"/>
              </w:rPr>
              <w:t>参数类型</w:t>
            </w:r>
          </w:p>
        </w:tc>
        <w:tc>
          <w:tcPr>
            <w:tcW w:w="4667" w:type="dxa"/>
            <w:tcBorders>
              <w:top w:val="single" w:sz="8" w:space="0" w:color="auto"/>
              <w:bottom w:val="single" w:sz="8" w:space="0" w:color="auto"/>
            </w:tcBorders>
            <w:shd w:val="clear" w:color="auto" w:fill="auto"/>
          </w:tcPr>
          <w:p w14:paraId="1E63C4D6" w14:textId="77777777" w:rsidR="004207D2" w:rsidRDefault="00000000">
            <w:pPr>
              <w:pStyle w:val="afffffffffb"/>
              <w:rPr>
                <w:rFonts w:ascii="宋体" w:hAnsi="宋体" w:hint="eastAsia"/>
              </w:rPr>
            </w:pPr>
            <w:r>
              <w:rPr>
                <w:rFonts w:ascii="宋体" w:hAnsi="宋体" w:hint="eastAsia"/>
              </w:rPr>
              <w:t>参数和允许偏差</w:t>
            </w:r>
          </w:p>
        </w:tc>
      </w:tr>
      <w:tr w:rsidR="004207D2" w14:paraId="6C09B0A9" w14:textId="77777777">
        <w:trPr>
          <w:trHeight w:val="283"/>
          <w:jc w:val="center"/>
        </w:trPr>
        <w:tc>
          <w:tcPr>
            <w:tcW w:w="4667" w:type="dxa"/>
            <w:tcBorders>
              <w:top w:val="single" w:sz="8" w:space="0" w:color="auto"/>
            </w:tcBorders>
            <w:shd w:val="clear" w:color="auto" w:fill="auto"/>
          </w:tcPr>
          <w:p w14:paraId="6004467D" w14:textId="77777777" w:rsidR="004207D2" w:rsidRDefault="00000000">
            <w:pPr>
              <w:pStyle w:val="afffffffffb"/>
              <w:rPr>
                <w:rFonts w:ascii="宋体" w:hAnsi="宋体" w:hint="eastAsia"/>
              </w:rPr>
            </w:pPr>
            <w:r>
              <w:rPr>
                <w:rFonts w:ascii="宋体" w:hAnsi="宋体" w:hint="eastAsia"/>
              </w:rPr>
              <w:t>室温</w:t>
            </w:r>
          </w:p>
        </w:tc>
        <w:tc>
          <w:tcPr>
            <w:tcW w:w="4667" w:type="dxa"/>
            <w:tcBorders>
              <w:top w:val="single" w:sz="8" w:space="0" w:color="auto"/>
            </w:tcBorders>
            <w:shd w:val="clear" w:color="auto" w:fill="auto"/>
          </w:tcPr>
          <w:p w14:paraId="1F110C18" w14:textId="77777777" w:rsidR="004207D2" w:rsidRDefault="00000000">
            <w:pPr>
              <w:pStyle w:val="afffffffffb"/>
              <w:rPr>
                <w:rFonts w:ascii="宋体" w:hAnsi="宋体" w:hint="eastAsia"/>
              </w:rPr>
            </w:pPr>
            <w:r>
              <w:rPr>
                <w:rFonts w:ascii="宋体" w:hAnsi="宋体" w:hint="eastAsia"/>
              </w:rPr>
              <w:t>（23±3） ℃</w:t>
            </w:r>
          </w:p>
        </w:tc>
      </w:tr>
      <w:tr w:rsidR="004207D2" w14:paraId="6BACDB5C" w14:textId="77777777">
        <w:trPr>
          <w:trHeight w:val="283"/>
          <w:jc w:val="center"/>
        </w:trPr>
        <w:tc>
          <w:tcPr>
            <w:tcW w:w="4667" w:type="dxa"/>
            <w:shd w:val="clear" w:color="auto" w:fill="auto"/>
          </w:tcPr>
          <w:p w14:paraId="4ACB2939" w14:textId="77777777" w:rsidR="004207D2" w:rsidRDefault="00000000">
            <w:pPr>
              <w:pStyle w:val="afffffffffb"/>
              <w:rPr>
                <w:rFonts w:ascii="宋体" w:hAnsi="宋体" w:hint="eastAsia"/>
              </w:rPr>
            </w:pPr>
            <w:r>
              <w:rPr>
                <w:rFonts w:ascii="宋体" w:hAnsi="宋体" w:hint="eastAsia"/>
              </w:rPr>
              <w:t>环境温度</w:t>
            </w:r>
          </w:p>
        </w:tc>
        <w:tc>
          <w:tcPr>
            <w:tcW w:w="4667" w:type="dxa"/>
            <w:shd w:val="clear" w:color="auto" w:fill="auto"/>
          </w:tcPr>
          <w:p w14:paraId="6EF943D9" w14:textId="77777777" w:rsidR="004207D2" w:rsidRDefault="00000000">
            <w:pPr>
              <w:pStyle w:val="afffffffffb"/>
              <w:rPr>
                <w:rFonts w:ascii="宋体" w:hAnsi="宋体" w:hint="eastAsia"/>
              </w:rPr>
            </w:pPr>
            <w:r>
              <w:rPr>
                <w:rFonts w:ascii="宋体" w:hAnsi="宋体" w:hint="eastAsia"/>
              </w:rPr>
              <w:t>±3 ℃</w:t>
            </w:r>
          </w:p>
        </w:tc>
      </w:tr>
      <w:tr w:rsidR="004207D2" w14:paraId="02C0719B" w14:textId="77777777">
        <w:trPr>
          <w:trHeight w:val="283"/>
          <w:jc w:val="center"/>
        </w:trPr>
        <w:tc>
          <w:tcPr>
            <w:tcW w:w="4667" w:type="dxa"/>
            <w:shd w:val="clear" w:color="auto" w:fill="auto"/>
          </w:tcPr>
          <w:p w14:paraId="61683841" w14:textId="77777777" w:rsidR="004207D2" w:rsidRDefault="00000000">
            <w:pPr>
              <w:pStyle w:val="afffffffffb"/>
              <w:rPr>
                <w:rFonts w:ascii="宋体" w:hAnsi="宋体" w:hint="eastAsia"/>
              </w:rPr>
            </w:pPr>
            <w:r>
              <w:rPr>
                <w:rFonts w:ascii="宋体" w:hAnsi="宋体" w:hint="eastAsia"/>
              </w:rPr>
              <w:t>温度变化速率</w:t>
            </w:r>
          </w:p>
        </w:tc>
        <w:tc>
          <w:tcPr>
            <w:tcW w:w="4667" w:type="dxa"/>
            <w:shd w:val="clear" w:color="auto" w:fill="auto"/>
          </w:tcPr>
          <w:p w14:paraId="7642FBBD" w14:textId="77777777" w:rsidR="004207D2" w:rsidRDefault="00000000">
            <w:pPr>
              <w:pStyle w:val="afffffffffb"/>
              <w:rPr>
                <w:rFonts w:ascii="宋体" w:hAnsi="宋体" w:hint="eastAsia"/>
              </w:rPr>
            </w:pPr>
            <w:r>
              <w:rPr>
                <w:rFonts w:ascii="宋体" w:hAnsi="宋体" w:hint="eastAsia"/>
              </w:rPr>
              <w:t>1 ℃/min</w:t>
            </w:r>
          </w:p>
        </w:tc>
      </w:tr>
      <w:tr w:rsidR="004207D2" w14:paraId="3F685BB3" w14:textId="77777777">
        <w:trPr>
          <w:trHeight w:val="283"/>
          <w:jc w:val="center"/>
        </w:trPr>
        <w:tc>
          <w:tcPr>
            <w:tcW w:w="4667" w:type="dxa"/>
            <w:shd w:val="clear" w:color="auto" w:fill="auto"/>
          </w:tcPr>
          <w:p w14:paraId="2BD3092C" w14:textId="77777777" w:rsidR="004207D2" w:rsidRDefault="00000000">
            <w:pPr>
              <w:pStyle w:val="afffffffffb"/>
              <w:rPr>
                <w:rFonts w:ascii="宋体" w:hAnsi="宋体" w:hint="eastAsia"/>
              </w:rPr>
            </w:pPr>
            <w:r>
              <w:rPr>
                <w:rFonts w:ascii="宋体" w:hAnsi="宋体" w:hint="eastAsia"/>
              </w:rPr>
              <w:t>测试时间</w:t>
            </w:r>
          </w:p>
        </w:tc>
        <w:tc>
          <w:tcPr>
            <w:tcW w:w="4667" w:type="dxa"/>
            <w:shd w:val="clear" w:color="auto" w:fill="auto"/>
          </w:tcPr>
          <w:p w14:paraId="5A13A9DD" w14:textId="77777777" w:rsidR="004207D2" w:rsidRDefault="00000000">
            <w:pPr>
              <w:pStyle w:val="afffffffffb"/>
              <w:rPr>
                <w:rFonts w:ascii="宋体" w:hAnsi="宋体" w:hint="eastAsia"/>
              </w:rPr>
            </w:pPr>
            <w:r>
              <w:rPr>
                <w:rFonts w:ascii="宋体" w:hAnsi="宋体" w:hint="eastAsia"/>
              </w:rPr>
              <w:t>±0.5%</w:t>
            </w:r>
          </w:p>
        </w:tc>
      </w:tr>
      <w:tr w:rsidR="004207D2" w14:paraId="1EAE1960" w14:textId="77777777">
        <w:trPr>
          <w:trHeight w:val="283"/>
          <w:jc w:val="center"/>
        </w:trPr>
        <w:tc>
          <w:tcPr>
            <w:tcW w:w="4667" w:type="dxa"/>
            <w:shd w:val="clear" w:color="auto" w:fill="auto"/>
          </w:tcPr>
          <w:p w14:paraId="2192C8C2" w14:textId="77777777" w:rsidR="004207D2" w:rsidRDefault="00000000">
            <w:pPr>
              <w:pStyle w:val="afffffffffb"/>
              <w:rPr>
                <w:rFonts w:ascii="宋体" w:hAnsi="宋体" w:hint="eastAsia"/>
              </w:rPr>
            </w:pPr>
            <w:r>
              <w:rPr>
                <w:rFonts w:ascii="宋体" w:hAnsi="宋体" w:hint="eastAsia"/>
              </w:rPr>
              <w:t>供电电压</w:t>
            </w:r>
          </w:p>
        </w:tc>
        <w:tc>
          <w:tcPr>
            <w:tcW w:w="4667" w:type="dxa"/>
            <w:shd w:val="clear" w:color="auto" w:fill="auto"/>
          </w:tcPr>
          <w:p w14:paraId="172C6F14" w14:textId="77777777" w:rsidR="004207D2" w:rsidRDefault="00000000">
            <w:pPr>
              <w:pStyle w:val="afffffffffb"/>
              <w:rPr>
                <w:rFonts w:ascii="宋体" w:hAnsi="宋体" w:hint="eastAsia"/>
              </w:rPr>
            </w:pPr>
            <w:r>
              <w:rPr>
                <w:rFonts w:ascii="宋体" w:hAnsi="宋体" w:hint="eastAsia"/>
              </w:rPr>
              <w:t>±0.1 V</w:t>
            </w:r>
          </w:p>
        </w:tc>
      </w:tr>
      <w:tr w:rsidR="004207D2" w14:paraId="67C3DD6F" w14:textId="77777777">
        <w:trPr>
          <w:trHeight w:val="283"/>
          <w:jc w:val="center"/>
        </w:trPr>
        <w:tc>
          <w:tcPr>
            <w:tcW w:w="4667" w:type="dxa"/>
            <w:shd w:val="clear" w:color="auto" w:fill="auto"/>
          </w:tcPr>
          <w:p w14:paraId="181039D1" w14:textId="77777777" w:rsidR="004207D2" w:rsidRDefault="00000000">
            <w:pPr>
              <w:pStyle w:val="afffffffffb"/>
              <w:rPr>
                <w:rFonts w:ascii="宋体" w:hAnsi="宋体" w:hint="eastAsia"/>
              </w:rPr>
            </w:pPr>
            <w:r>
              <w:rPr>
                <w:rFonts w:ascii="宋体" w:hAnsi="宋体" w:hint="eastAsia"/>
              </w:rPr>
              <w:t>相对湿度</w:t>
            </w:r>
          </w:p>
        </w:tc>
        <w:tc>
          <w:tcPr>
            <w:tcW w:w="4667" w:type="dxa"/>
            <w:shd w:val="clear" w:color="auto" w:fill="auto"/>
          </w:tcPr>
          <w:p w14:paraId="4186B468" w14:textId="77777777" w:rsidR="004207D2" w:rsidRDefault="00000000">
            <w:pPr>
              <w:pStyle w:val="afffffffffb"/>
              <w:rPr>
                <w:rFonts w:ascii="宋体" w:hAnsi="宋体" w:hint="eastAsia"/>
              </w:rPr>
            </w:pPr>
            <w:r>
              <w:rPr>
                <w:rFonts w:ascii="宋体" w:hAnsi="宋体" w:hint="eastAsia"/>
              </w:rPr>
              <w:t>±5%RH</w:t>
            </w:r>
          </w:p>
        </w:tc>
      </w:tr>
      <w:tr w:rsidR="004207D2" w14:paraId="6A6EA044" w14:textId="77777777">
        <w:trPr>
          <w:trHeight w:val="283"/>
          <w:jc w:val="center"/>
        </w:trPr>
        <w:tc>
          <w:tcPr>
            <w:tcW w:w="4667" w:type="dxa"/>
            <w:shd w:val="clear" w:color="auto" w:fill="auto"/>
          </w:tcPr>
          <w:p w14:paraId="6012DB7E" w14:textId="77777777" w:rsidR="004207D2" w:rsidRDefault="00000000">
            <w:pPr>
              <w:pStyle w:val="afffffffffb"/>
              <w:rPr>
                <w:rFonts w:ascii="宋体" w:hAnsi="宋体" w:hint="eastAsia"/>
              </w:rPr>
            </w:pPr>
            <w:r>
              <w:rPr>
                <w:rFonts w:ascii="宋体" w:hAnsi="宋体" w:hint="eastAsia"/>
              </w:rPr>
              <w:t>自由加速度（GRMS）</w:t>
            </w:r>
          </w:p>
        </w:tc>
        <w:tc>
          <w:tcPr>
            <w:tcW w:w="4667" w:type="dxa"/>
            <w:shd w:val="clear" w:color="auto" w:fill="auto"/>
          </w:tcPr>
          <w:p w14:paraId="4E7B4764" w14:textId="77777777" w:rsidR="004207D2" w:rsidRDefault="00000000">
            <w:pPr>
              <w:pStyle w:val="afffffffffb"/>
              <w:rPr>
                <w:rFonts w:ascii="宋体" w:hAnsi="宋体" w:hint="eastAsia"/>
              </w:rPr>
            </w:pPr>
            <w:r>
              <w:rPr>
                <w:rFonts w:ascii="宋体" w:hAnsi="宋体" w:hint="eastAsia"/>
              </w:rPr>
              <w:t>±15%</w:t>
            </w:r>
          </w:p>
        </w:tc>
      </w:tr>
      <w:tr w:rsidR="004207D2" w14:paraId="0B1D3703" w14:textId="77777777">
        <w:trPr>
          <w:trHeight w:val="283"/>
          <w:jc w:val="center"/>
        </w:trPr>
        <w:tc>
          <w:tcPr>
            <w:tcW w:w="4667" w:type="dxa"/>
            <w:shd w:val="clear" w:color="auto" w:fill="auto"/>
          </w:tcPr>
          <w:p w14:paraId="310741D9" w14:textId="77777777" w:rsidR="004207D2" w:rsidRDefault="00000000">
            <w:pPr>
              <w:pStyle w:val="afffffffffb"/>
              <w:rPr>
                <w:rFonts w:ascii="宋体" w:hAnsi="宋体" w:hint="eastAsia"/>
              </w:rPr>
            </w:pPr>
            <w:r>
              <w:rPr>
                <w:rFonts w:ascii="宋体" w:hAnsi="宋体" w:hint="eastAsia"/>
              </w:rPr>
              <w:t>加速度（G）</w:t>
            </w:r>
          </w:p>
        </w:tc>
        <w:tc>
          <w:tcPr>
            <w:tcW w:w="4667" w:type="dxa"/>
            <w:shd w:val="clear" w:color="auto" w:fill="auto"/>
          </w:tcPr>
          <w:p w14:paraId="7E75DFF2" w14:textId="77777777" w:rsidR="004207D2" w:rsidRDefault="00000000">
            <w:pPr>
              <w:pStyle w:val="afffffffffb"/>
              <w:rPr>
                <w:rFonts w:ascii="宋体" w:hAnsi="宋体" w:hint="eastAsia"/>
              </w:rPr>
            </w:pPr>
            <w:r>
              <w:rPr>
                <w:rFonts w:ascii="宋体" w:hAnsi="宋体" w:hint="eastAsia"/>
              </w:rPr>
              <w:t>±15%</w:t>
            </w:r>
          </w:p>
        </w:tc>
      </w:tr>
    </w:tbl>
    <w:p w14:paraId="7AD4175F" w14:textId="77777777" w:rsidR="004207D2" w:rsidRDefault="00000000">
      <w:pPr>
        <w:pStyle w:val="affd"/>
        <w:spacing w:before="120" w:after="120"/>
      </w:pPr>
      <w:bookmarkStart w:id="61" w:name="_Toc197680393"/>
      <w:bookmarkStart w:id="62" w:name="_Toc197680492"/>
      <w:r>
        <w:rPr>
          <w:rFonts w:hint="eastAsia"/>
        </w:rPr>
        <w:t>试验设备</w:t>
      </w:r>
      <w:bookmarkEnd w:id="61"/>
      <w:bookmarkEnd w:id="62"/>
    </w:p>
    <w:p w14:paraId="35919AF0" w14:textId="77777777" w:rsidR="004207D2" w:rsidRDefault="00000000">
      <w:pPr>
        <w:pStyle w:val="affe"/>
        <w:spacing w:before="120" w:after="120"/>
      </w:pPr>
      <w:bookmarkStart w:id="63" w:name="_Toc197680394"/>
      <w:r>
        <w:rPr>
          <w:rFonts w:hint="eastAsia"/>
        </w:rPr>
        <w:t>数据采集设备</w:t>
      </w:r>
      <w:bookmarkEnd w:id="63"/>
    </w:p>
    <w:p w14:paraId="2DF1B3BE" w14:textId="77777777" w:rsidR="004207D2" w:rsidRDefault="00000000">
      <w:pPr>
        <w:pStyle w:val="afffff7"/>
        <w:ind w:firstLine="420"/>
      </w:pPr>
      <w:r>
        <w:rPr>
          <w:rFonts w:hint="eastAsia"/>
        </w:rPr>
        <w:t>数据采集设备应符合下列规定：</w:t>
      </w:r>
    </w:p>
    <w:p w14:paraId="2C894F99" w14:textId="77777777" w:rsidR="004207D2" w:rsidRDefault="00000000">
      <w:pPr>
        <w:pStyle w:val="af5"/>
      </w:pPr>
      <w:r>
        <w:rPr>
          <w:rFonts w:hint="eastAsia"/>
        </w:rPr>
        <w:t>能持续监控和记录电控单元输入输出信息，包括硬件、软件的采集值以及总线信息等；</w:t>
      </w:r>
    </w:p>
    <w:p w14:paraId="2ABF76AD" w14:textId="6F9F9A80" w:rsidR="004207D2" w:rsidRDefault="00000000">
      <w:pPr>
        <w:pStyle w:val="af5"/>
      </w:pPr>
      <w:r>
        <w:rPr>
          <w:rFonts w:hint="eastAsia"/>
        </w:rPr>
        <w:t>采集频率大于100 Hz，并能够自动标记和记录</w:t>
      </w:r>
      <w:r w:rsidR="003974A2">
        <w:rPr>
          <w:rFonts w:hint="eastAsia"/>
        </w:rPr>
        <w:t>试验过程中</w:t>
      </w:r>
      <w:r>
        <w:rPr>
          <w:rFonts w:hint="eastAsia"/>
        </w:rPr>
        <w:t>超出</w:t>
      </w:r>
      <w:r w:rsidR="003974A2">
        <w:rPr>
          <w:rFonts w:hint="eastAsia"/>
        </w:rPr>
        <w:t>采集数据</w:t>
      </w:r>
      <w:r>
        <w:rPr>
          <w:rFonts w:hint="eastAsia"/>
        </w:rPr>
        <w:t>允许偏差（见表2）的</w:t>
      </w:r>
      <w:r w:rsidR="003974A2">
        <w:rPr>
          <w:rFonts w:hint="eastAsia"/>
        </w:rPr>
        <w:t>部分</w:t>
      </w:r>
      <w:r>
        <w:rPr>
          <w:rFonts w:hint="eastAsia"/>
        </w:rPr>
        <w:t>；</w:t>
      </w:r>
    </w:p>
    <w:p w14:paraId="0E389960" w14:textId="77777777" w:rsidR="004207D2" w:rsidRDefault="00000000">
      <w:pPr>
        <w:pStyle w:val="af5"/>
      </w:pPr>
      <w:r>
        <w:rPr>
          <w:rFonts w:hint="eastAsia"/>
        </w:rPr>
        <w:t>试验期间，每次测试均应使用同一采集设备。如更换时，需经过计量保证测试精度。</w:t>
      </w:r>
    </w:p>
    <w:p w14:paraId="2C60B924" w14:textId="77777777" w:rsidR="004207D2" w:rsidRDefault="00000000">
      <w:pPr>
        <w:pStyle w:val="aff2"/>
        <w:spacing w:before="120" w:after="120"/>
      </w:pPr>
      <w:r>
        <w:rPr>
          <w:rFonts w:hint="eastAsia"/>
        </w:rPr>
        <w:t>采集数据允许偏差/要求</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4667"/>
        <w:gridCol w:w="4667"/>
      </w:tblGrid>
      <w:tr w:rsidR="004207D2" w14:paraId="0BF689AC" w14:textId="77777777">
        <w:trPr>
          <w:trHeight w:val="283"/>
          <w:tblHeader/>
          <w:jc w:val="center"/>
        </w:trPr>
        <w:tc>
          <w:tcPr>
            <w:tcW w:w="4667" w:type="dxa"/>
            <w:tcBorders>
              <w:top w:val="single" w:sz="8" w:space="0" w:color="auto"/>
              <w:bottom w:val="single" w:sz="8" w:space="0" w:color="auto"/>
            </w:tcBorders>
            <w:shd w:val="clear" w:color="auto" w:fill="auto"/>
          </w:tcPr>
          <w:p w14:paraId="15AB5593" w14:textId="77777777" w:rsidR="004207D2" w:rsidRDefault="00000000">
            <w:pPr>
              <w:pStyle w:val="afffffffffb"/>
              <w:rPr>
                <w:rFonts w:ascii="宋体" w:hAnsi="宋体" w:hint="eastAsia"/>
              </w:rPr>
            </w:pPr>
            <w:r>
              <w:rPr>
                <w:rFonts w:ascii="宋体" w:hAnsi="宋体" w:hint="eastAsia"/>
              </w:rPr>
              <w:t>参数类型</w:t>
            </w:r>
          </w:p>
        </w:tc>
        <w:tc>
          <w:tcPr>
            <w:tcW w:w="4667" w:type="dxa"/>
            <w:tcBorders>
              <w:top w:val="single" w:sz="8" w:space="0" w:color="auto"/>
              <w:bottom w:val="single" w:sz="8" w:space="0" w:color="auto"/>
            </w:tcBorders>
            <w:shd w:val="clear" w:color="auto" w:fill="auto"/>
          </w:tcPr>
          <w:p w14:paraId="68FEA46B" w14:textId="77777777" w:rsidR="004207D2" w:rsidRDefault="00000000">
            <w:pPr>
              <w:pStyle w:val="afffffffffb"/>
              <w:rPr>
                <w:rFonts w:ascii="宋体" w:hAnsi="宋体" w:hint="eastAsia"/>
              </w:rPr>
            </w:pPr>
            <w:r>
              <w:rPr>
                <w:rFonts w:ascii="宋体" w:hAnsi="宋体" w:hint="eastAsia"/>
              </w:rPr>
              <w:t>允许偏差/要求</w:t>
            </w:r>
          </w:p>
        </w:tc>
      </w:tr>
      <w:tr w:rsidR="004207D2" w14:paraId="41290074" w14:textId="77777777">
        <w:trPr>
          <w:trHeight w:val="283"/>
          <w:jc w:val="center"/>
        </w:trPr>
        <w:tc>
          <w:tcPr>
            <w:tcW w:w="4667" w:type="dxa"/>
            <w:tcBorders>
              <w:top w:val="single" w:sz="8" w:space="0" w:color="auto"/>
            </w:tcBorders>
            <w:shd w:val="clear" w:color="auto" w:fill="auto"/>
          </w:tcPr>
          <w:p w14:paraId="0C0C3513" w14:textId="77777777" w:rsidR="004207D2" w:rsidRDefault="00000000">
            <w:pPr>
              <w:pStyle w:val="afffffffffb"/>
              <w:rPr>
                <w:rFonts w:ascii="宋体" w:hAnsi="宋体" w:hint="eastAsia"/>
              </w:rPr>
            </w:pPr>
            <w:r>
              <w:rPr>
                <w:rFonts w:ascii="宋体" w:hAnsi="宋体" w:hint="eastAsia"/>
              </w:rPr>
              <w:t>电压</w:t>
            </w:r>
          </w:p>
        </w:tc>
        <w:tc>
          <w:tcPr>
            <w:tcW w:w="4667" w:type="dxa"/>
            <w:tcBorders>
              <w:top w:val="single" w:sz="8" w:space="0" w:color="auto"/>
            </w:tcBorders>
            <w:shd w:val="clear" w:color="auto" w:fill="auto"/>
          </w:tcPr>
          <w:p w14:paraId="4B5CC61C" w14:textId="77777777" w:rsidR="004207D2" w:rsidRDefault="00000000">
            <w:pPr>
              <w:pStyle w:val="afffffffffb"/>
              <w:rPr>
                <w:rFonts w:ascii="宋体" w:hAnsi="宋体" w:hint="eastAsia"/>
              </w:rPr>
            </w:pPr>
            <w:r>
              <w:rPr>
                <w:rFonts w:ascii="宋体" w:hAnsi="宋体" w:hint="eastAsia"/>
              </w:rPr>
              <w:t>±5%</w:t>
            </w:r>
          </w:p>
        </w:tc>
      </w:tr>
      <w:tr w:rsidR="004207D2" w14:paraId="6F686718" w14:textId="77777777">
        <w:trPr>
          <w:trHeight w:val="283"/>
          <w:jc w:val="center"/>
        </w:trPr>
        <w:tc>
          <w:tcPr>
            <w:tcW w:w="4667" w:type="dxa"/>
            <w:shd w:val="clear" w:color="auto" w:fill="auto"/>
          </w:tcPr>
          <w:p w14:paraId="5D034BA3" w14:textId="77777777" w:rsidR="004207D2" w:rsidRDefault="00000000">
            <w:pPr>
              <w:pStyle w:val="afffffffffb"/>
              <w:rPr>
                <w:rFonts w:ascii="宋体" w:hAnsi="宋体" w:hint="eastAsia"/>
              </w:rPr>
            </w:pPr>
            <w:r>
              <w:rPr>
                <w:rFonts w:ascii="宋体" w:hAnsi="宋体" w:hint="eastAsia"/>
              </w:rPr>
              <w:t>电阻</w:t>
            </w:r>
          </w:p>
        </w:tc>
        <w:tc>
          <w:tcPr>
            <w:tcW w:w="4667" w:type="dxa"/>
            <w:shd w:val="clear" w:color="auto" w:fill="auto"/>
          </w:tcPr>
          <w:p w14:paraId="6279A2D3" w14:textId="77777777" w:rsidR="004207D2" w:rsidRDefault="00000000">
            <w:pPr>
              <w:pStyle w:val="afffffffffb"/>
              <w:rPr>
                <w:rFonts w:ascii="宋体" w:hAnsi="宋体" w:hint="eastAsia"/>
              </w:rPr>
            </w:pPr>
            <w:r>
              <w:rPr>
                <w:rFonts w:ascii="宋体" w:hAnsi="宋体" w:hint="eastAsia"/>
              </w:rPr>
              <w:t>±5%</w:t>
            </w:r>
          </w:p>
        </w:tc>
      </w:tr>
      <w:tr w:rsidR="004207D2" w14:paraId="74804FB1" w14:textId="77777777">
        <w:trPr>
          <w:trHeight w:val="283"/>
          <w:jc w:val="center"/>
        </w:trPr>
        <w:tc>
          <w:tcPr>
            <w:tcW w:w="4667" w:type="dxa"/>
            <w:shd w:val="clear" w:color="auto" w:fill="auto"/>
          </w:tcPr>
          <w:p w14:paraId="1347F9E2" w14:textId="77777777" w:rsidR="004207D2" w:rsidRDefault="00000000">
            <w:pPr>
              <w:pStyle w:val="afffffffffb"/>
              <w:rPr>
                <w:rFonts w:ascii="宋体" w:hAnsi="宋体" w:hint="eastAsia"/>
              </w:rPr>
            </w:pPr>
            <w:r>
              <w:rPr>
                <w:rFonts w:ascii="宋体" w:hAnsi="宋体" w:hint="eastAsia"/>
              </w:rPr>
              <w:t>时序</w:t>
            </w:r>
          </w:p>
        </w:tc>
        <w:tc>
          <w:tcPr>
            <w:tcW w:w="4667" w:type="dxa"/>
            <w:shd w:val="clear" w:color="auto" w:fill="auto"/>
          </w:tcPr>
          <w:p w14:paraId="4B4A17CF" w14:textId="77777777" w:rsidR="004207D2" w:rsidRDefault="00000000">
            <w:pPr>
              <w:pStyle w:val="afffffffffb"/>
              <w:rPr>
                <w:rFonts w:ascii="宋体" w:hAnsi="宋体" w:hint="eastAsia"/>
              </w:rPr>
            </w:pPr>
            <w:r>
              <w:rPr>
                <w:rFonts w:ascii="宋体" w:hAnsi="宋体" w:hint="eastAsia"/>
              </w:rPr>
              <w:t>符合技术规范要求</w:t>
            </w:r>
          </w:p>
        </w:tc>
      </w:tr>
      <w:tr w:rsidR="004207D2" w14:paraId="516D9857" w14:textId="77777777">
        <w:trPr>
          <w:trHeight w:val="283"/>
          <w:jc w:val="center"/>
        </w:trPr>
        <w:tc>
          <w:tcPr>
            <w:tcW w:w="4667" w:type="dxa"/>
            <w:shd w:val="clear" w:color="auto" w:fill="auto"/>
          </w:tcPr>
          <w:p w14:paraId="797E1DED" w14:textId="77777777" w:rsidR="004207D2" w:rsidRDefault="00000000">
            <w:pPr>
              <w:pStyle w:val="afffffffffb"/>
              <w:rPr>
                <w:rFonts w:ascii="宋体" w:hAnsi="宋体" w:hint="eastAsia"/>
              </w:rPr>
            </w:pPr>
            <w:r>
              <w:rPr>
                <w:rFonts w:ascii="宋体" w:hAnsi="宋体" w:hint="eastAsia"/>
              </w:rPr>
              <w:t>电流</w:t>
            </w:r>
          </w:p>
        </w:tc>
        <w:tc>
          <w:tcPr>
            <w:tcW w:w="4667" w:type="dxa"/>
            <w:shd w:val="clear" w:color="auto" w:fill="auto"/>
          </w:tcPr>
          <w:p w14:paraId="764F0B33" w14:textId="77777777" w:rsidR="004207D2" w:rsidRDefault="00000000">
            <w:pPr>
              <w:pStyle w:val="afffffffffb"/>
              <w:rPr>
                <w:rFonts w:ascii="宋体" w:hAnsi="宋体" w:hint="eastAsia"/>
              </w:rPr>
            </w:pPr>
            <w:r>
              <w:rPr>
                <w:rFonts w:ascii="宋体" w:hAnsi="宋体" w:hint="eastAsia"/>
              </w:rPr>
              <w:t>±5%</w:t>
            </w:r>
          </w:p>
        </w:tc>
      </w:tr>
      <w:tr w:rsidR="004207D2" w14:paraId="45535179" w14:textId="77777777">
        <w:trPr>
          <w:trHeight w:val="283"/>
          <w:jc w:val="center"/>
        </w:trPr>
        <w:tc>
          <w:tcPr>
            <w:tcW w:w="4667" w:type="dxa"/>
            <w:shd w:val="clear" w:color="auto" w:fill="auto"/>
          </w:tcPr>
          <w:p w14:paraId="747A2256" w14:textId="77777777" w:rsidR="004207D2" w:rsidRDefault="00000000">
            <w:pPr>
              <w:pStyle w:val="afffffffffb"/>
              <w:rPr>
                <w:rFonts w:ascii="宋体" w:hAnsi="宋体" w:hint="eastAsia"/>
              </w:rPr>
            </w:pPr>
            <w:r>
              <w:rPr>
                <w:rFonts w:ascii="宋体" w:hAnsi="宋体" w:hint="eastAsia"/>
              </w:rPr>
              <w:t>信息存储单元</w:t>
            </w:r>
          </w:p>
        </w:tc>
        <w:tc>
          <w:tcPr>
            <w:tcW w:w="4667" w:type="dxa"/>
            <w:shd w:val="clear" w:color="auto" w:fill="auto"/>
          </w:tcPr>
          <w:p w14:paraId="0C842A31" w14:textId="77777777" w:rsidR="004207D2" w:rsidRDefault="00000000">
            <w:pPr>
              <w:pStyle w:val="afffffffffb"/>
              <w:rPr>
                <w:rFonts w:ascii="宋体" w:hAnsi="宋体" w:hint="eastAsia"/>
              </w:rPr>
            </w:pPr>
            <w:r>
              <w:rPr>
                <w:rFonts w:ascii="宋体" w:hAnsi="宋体" w:hint="eastAsia"/>
              </w:rPr>
              <w:t>正常读写</w:t>
            </w:r>
          </w:p>
        </w:tc>
      </w:tr>
      <w:tr w:rsidR="004207D2" w14:paraId="0363C159" w14:textId="77777777">
        <w:trPr>
          <w:trHeight w:val="283"/>
          <w:jc w:val="center"/>
        </w:trPr>
        <w:tc>
          <w:tcPr>
            <w:tcW w:w="4667" w:type="dxa"/>
            <w:shd w:val="clear" w:color="auto" w:fill="auto"/>
          </w:tcPr>
          <w:p w14:paraId="28696739" w14:textId="77777777" w:rsidR="004207D2" w:rsidRDefault="00000000">
            <w:pPr>
              <w:pStyle w:val="afffffffffb"/>
              <w:rPr>
                <w:rFonts w:ascii="宋体" w:hAnsi="宋体" w:hint="eastAsia"/>
              </w:rPr>
            </w:pPr>
            <w:r>
              <w:rPr>
                <w:rFonts w:ascii="宋体" w:hAnsi="宋体" w:hint="eastAsia"/>
              </w:rPr>
              <w:t>内部故障诊断</w:t>
            </w:r>
          </w:p>
        </w:tc>
        <w:tc>
          <w:tcPr>
            <w:tcW w:w="4667" w:type="dxa"/>
            <w:shd w:val="clear" w:color="auto" w:fill="auto"/>
          </w:tcPr>
          <w:p w14:paraId="6EA9CE7F" w14:textId="77777777" w:rsidR="004207D2" w:rsidRDefault="00000000">
            <w:pPr>
              <w:pStyle w:val="afffffffffb"/>
              <w:rPr>
                <w:rFonts w:ascii="宋体" w:hAnsi="宋体" w:hint="eastAsia"/>
              </w:rPr>
            </w:pPr>
            <w:r>
              <w:rPr>
                <w:rFonts w:ascii="宋体" w:hAnsi="宋体" w:hint="eastAsia"/>
              </w:rPr>
              <w:t>试验前后无新的故障码</w:t>
            </w:r>
          </w:p>
        </w:tc>
      </w:tr>
    </w:tbl>
    <w:p w14:paraId="24FD1354" w14:textId="77777777" w:rsidR="004207D2" w:rsidRDefault="00000000">
      <w:pPr>
        <w:pStyle w:val="affe"/>
        <w:spacing w:before="120" w:after="120"/>
      </w:pPr>
      <w:bookmarkStart w:id="64" w:name="_Toc197680395"/>
      <w:r>
        <w:rPr>
          <w:rFonts w:hint="eastAsia"/>
        </w:rPr>
        <w:t>供电设备</w:t>
      </w:r>
      <w:bookmarkEnd w:id="64"/>
    </w:p>
    <w:p w14:paraId="1BDB4680" w14:textId="74CB8183" w:rsidR="004207D2" w:rsidRDefault="00000000">
      <w:pPr>
        <w:pStyle w:val="af5"/>
        <w:numPr>
          <w:ilvl w:val="0"/>
          <w:numId w:val="0"/>
        </w:numPr>
        <w:ind w:firstLineChars="200" w:firstLine="420"/>
      </w:pPr>
      <w:r>
        <w:rPr>
          <w:rFonts w:ascii="Times New Roman" w:hint="eastAsia"/>
        </w:rPr>
        <w:t>供电设备选用输出电流能力大于电控单元浪涌电流</w:t>
      </w:r>
      <w:r w:rsidR="008F6AC1">
        <w:rPr>
          <w:rFonts w:ascii="Times New Roman" w:hint="eastAsia"/>
        </w:rPr>
        <w:t>的稳压电源</w:t>
      </w:r>
      <w:r>
        <w:rPr>
          <w:rFonts w:ascii="Times New Roman" w:hint="eastAsia"/>
        </w:rPr>
        <w:t>，并采用</w:t>
      </w:r>
      <w:r>
        <w:rPr>
          <w:rFonts w:ascii="Times New Roman" w:hint="eastAsia"/>
        </w:rPr>
        <w:t>14 V</w:t>
      </w:r>
      <w:r>
        <w:rPr>
          <w:rFonts w:ascii="Times New Roman" w:hint="eastAsia"/>
        </w:rPr>
        <w:t>（</w:t>
      </w:r>
      <w:r>
        <w:rPr>
          <w:rFonts w:ascii="Times New Roman" w:hint="eastAsia"/>
        </w:rPr>
        <w:t>12 V</w:t>
      </w:r>
      <w:r>
        <w:rPr>
          <w:rFonts w:ascii="Times New Roman" w:hint="eastAsia"/>
        </w:rPr>
        <w:t>系统）或</w:t>
      </w:r>
      <w:r>
        <w:rPr>
          <w:rFonts w:ascii="Times New Roman" w:hint="eastAsia"/>
        </w:rPr>
        <w:t>28 V</w:t>
      </w:r>
      <w:r>
        <w:rPr>
          <w:rFonts w:ascii="Times New Roman" w:hint="eastAsia"/>
        </w:rPr>
        <w:t>（</w:t>
      </w:r>
      <w:r>
        <w:rPr>
          <w:rFonts w:ascii="Times New Roman" w:hint="eastAsia"/>
        </w:rPr>
        <w:t>24 V</w:t>
      </w:r>
      <w:r>
        <w:rPr>
          <w:rFonts w:ascii="Times New Roman" w:hint="eastAsia"/>
        </w:rPr>
        <w:t>系统）为电控</w:t>
      </w:r>
      <w:r>
        <w:rPr>
          <w:rFonts w:hint="eastAsia"/>
        </w:rPr>
        <w:t>单元供电。</w:t>
      </w:r>
    </w:p>
    <w:p w14:paraId="462C4CD4" w14:textId="77777777" w:rsidR="004207D2" w:rsidRDefault="00000000">
      <w:pPr>
        <w:pStyle w:val="affe"/>
        <w:spacing w:before="120" w:after="120"/>
      </w:pPr>
      <w:r>
        <w:rPr>
          <w:rFonts w:hint="eastAsia"/>
        </w:rPr>
        <w:t>负载模拟器</w:t>
      </w:r>
    </w:p>
    <w:p w14:paraId="2C8C40ED" w14:textId="77777777" w:rsidR="004207D2" w:rsidRDefault="00000000">
      <w:pPr>
        <w:pStyle w:val="afffff7"/>
        <w:ind w:firstLine="420"/>
      </w:pPr>
      <w:r>
        <w:rPr>
          <w:rFonts w:hint="eastAsia"/>
        </w:rPr>
        <w:t>负载模拟器应选用真实负载装置，或与真实负载电气参数一致的模拟负载。</w:t>
      </w:r>
    </w:p>
    <w:p w14:paraId="1BA38AC2" w14:textId="77777777" w:rsidR="004207D2" w:rsidRDefault="00000000">
      <w:pPr>
        <w:pStyle w:val="affe"/>
        <w:spacing w:before="120" w:after="120"/>
      </w:pPr>
      <w:r>
        <w:rPr>
          <w:rFonts w:hint="eastAsia"/>
        </w:rPr>
        <w:t>信号模拟器</w:t>
      </w:r>
    </w:p>
    <w:p w14:paraId="6C0EF2F7" w14:textId="77777777" w:rsidR="004207D2" w:rsidRDefault="00000000">
      <w:pPr>
        <w:pStyle w:val="afffff7"/>
        <w:ind w:firstLine="420"/>
      </w:pPr>
      <w:r>
        <w:rPr>
          <w:rFonts w:hint="eastAsia"/>
        </w:rPr>
        <w:t>信号模拟器的输入激励的偏置条件在规定值的±</w:t>
      </w:r>
      <w:r>
        <w:rPr>
          <w:rFonts w:hint="eastAsia"/>
        </w:rPr>
        <w:t>1%</w:t>
      </w:r>
      <w:r>
        <w:rPr>
          <w:rFonts w:hint="eastAsia"/>
        </w:rPr>
        <w:t>以内，频率和占空比的允许偏差在规定值的±</w:t>
      </w:r>
      <w:r>
        <w:rPr>
          <w:rFonts w:hint="eastAsia"/>
        </w:rPr>
        <w:t>1%</w:t>
      </w:r>
      <w:r>
        <w:rPr>
          <w:rFonts w:hint="eastAsia"/>
        </w:rPr>
        <w:t>以内。</w:t>
      </w:r>
    </w:p>
    <w:p w14:paraId="148BDA4E" w14:textId="77777777" w:rsidR="004207D2" w:rsidRDefault="00000000">
      <w:pPr>
        <w:pStyle w:val="affc"/>
        <w:spacing w:before="240" w:after="240"/>
      </w:pPr>
      <w:bookmarkStart w:id="65" w:name="_Toc197680493"/>
      <w:bookmarkStart w:id="66" w:name="_Toc197680396"/>
      <w:r>
        <w:rPr>
          <w:rFonts w:hint="eastAsia"/>
        </w:rPr>
        <w:t>试验方法</w:t>
      </w:r>
      <w:bookmarkEnd w:id="65"/>
      <w:bookmarkEnd w:id="66"/>
    </w:p>
    <w:p w14:paraId="54429D74" w14:textId="77777777" w:rsidR="004207D2" w:rsidRDefault="00000000">
      <w:pPr>
        <w:pStyle w:val="affd"/>
        <w:spacing w:before="120" w:after="120"/>
      </w:pPr>
      <w:bookmarkStart w:id="67" w:name="_Toc197680494"/>
      <w:bookmarkStart w:id="68" w:name="_Toc197680397"/>
      <w:r>
        <w:rPr>
          <w:rFonts w:hint="eastAsia"/>
        </w:rPr>
        <w:t>一般要求</w:t>
      </w:r>
      <w:bookmarkEnd w:id="67"/>
      <w:bookmarkEnd w:id="68"/>
    </w:p>
    <w:p w14:paraId="1A9F510C" w14:textId="77777777" w:rsidR="004207D2" w:rsidRDefault="00000000">
      <w:pPr>
        <w:pStyle w:val="afffff7"/>
        <w:ind w:firstLine="420"/>
        <w:rPr>
          <w:rFonts w:ascii="宋体" w:hAnsi="宋体" w:hint="eastAsia"/>
        </w:rPr>
      </w:pPr>
      <w:r>
        <w:rPr>
          <w:rFonts w:hint="eastAsia"/>
        </w:rPr>
        <w:lastRenderedPageBreak/>
        <w:t>电控单元可靠性</w:t>
      </w:r>
      <w:r>
        <w:rPr>
          <w:rFonts w:ascii="宋体" w:hAnsi="宋体" w:hint="eastAsia"/>
        </w:rPr>
        <w:t>试验应包含环境适应性试验、电气负荷性试验、电磁兼容性试验。若产品订购方认为必要，可以增加或删减某些附加试验项目。环境适应性试验单项试验的电控单元数量应不少于2块，电气负荷试验单项试验、电磁兼容性试验单项试验电控单元数量应不少于1块。</w:t>
      </w:r>
    </w:p>
    <w:p w14:paraId="6CF4EE08" w14:textId="77777777" w:rsidR="004207D2" w:rsidRDefault="00000000">
      <w:pPr>
        <w:pStyle w:val="afffff7"/>
        <w:ind w:firstLine="420"/>
      </w:pPr>
      <w:r>
        <w:rPr>
          <w:rFonts w:ascii="宋体" w:hAnsi="宋体" w:hint="eastAsia"/>
        </w:rPr>
        <w:t>试验前应制定合</w:t>
      </w:r>
      <w:r>
        <w:rPr>
          <w:rFonts w:hint="eastAsia"/>
        </w:rPr>
        <w:t>适的试验方案，确定试验项目、类型、组合及单独试验的顺序。其中，试验工况中关于工作模式的建立应符合附录</w:t>
      </w:r>
      <w:r>
        <w:rPr>
          <w:rFonts w:ascii="宋体" w:hAnsi="宋体" w:hint="eastAsia"/>
        </w:rPr>
        <w:t>A的规定</w:t>
      </w:r>
      <w:r>
        <w:rPr>
          <w:rFonts w:hint="eastAsia"/>
        </w:rPr>
        <w:t>。</w:t>
      </w:r>
    </w:p>
    <w:p w14:paraId="0B5C9D59" w14:textId="77777777" w:rsidR="004207D2" w:rsidRDefault="00000000">
      <w:pPr>
        <w:pStyle w:val="affd"/>
        <w:spacing w:before="120" w:after="120"/>
      </w:pPr>
      <w:bookmarkStart w:id="69" w:name="_Toc197680398"/>
      <w:bookmarkStart w:id="70" w:name="_Toc197680495"/>
      <w:r>
        <w:rPr>
          <w:rFonts w:hint="eastAsia"/>
        </w:rPr>
        <w:t>环境适应性试验</w:t>
      </w:r>
      <w:bookmarkEnd w:id="69"/>
      <w:bookmarkEnd w:id="70"/>
    </w:p>
    <w:p w14:paraId="7B0D1D4B" w14:textId="77777777" w:rsidR="004207D2" w:rsidRDefault="00000000">
      <w:pPr>
        <w:pStyle w:val="affe"/>
        <w:spacing w:before="120" w:after="120"/>
      </w:pPr>
      <w:bookmarkStart w:id="71" w:name="_Toc197680399"/>
      <w:r>
        <w:rPr>
          <w:rFonts w:hint="eastAsia"/>
        </w:rPr>
        <w:t>试验项目</w:t>
      </w:r>
      <w:bookmarkEnd w:id="71"/>
    </w:p>
    <w:p w14:paraId="4129CEC4" w14:textId="77777777" w:rsidR="004207D2" w:rsidRDefault="00000000">
      <w:pPr>
        <w:pStyle w:val="afffff7"/>
        <w:ind w:firstLine="420"/>
      </w:pPr>
      <w:r>
        <w:rPr>
          <w:rFonts w:hint="eastAsia"/>
        </w:rPr>
        <w:t>环境适应性试验项目对应的试验方法和试验工况应符合表</w:t>
      </w:r>
      <w:r>
        <w:rPr>
          <w:rFonts w:ascii="宋体" w:hAnsi="宋体" w:hint="eastAsia"/>
        </w:rPr>
        <w:t>3</w:t>
      </w:r>
      <w:r>
        <w:rPr>
          <w:rFonts w:hint="eastAsia"/>
        </w:rPr>
        <w:t>的要求。</w:t>
      </w:r>
    </w:p>
    <w:p w14:paraId="7BEE0D3E" w14:textId="77777777" w:rsidR="004207D2" w:rsidRDefault="00000000">
      <w:pPr>
        <w:pStyle w:val="aff2"/>
        <w:spacing w:before="120" w:after="120"/>
      </w:pPr>
      <w:r>
        <w:rPr>
          <w:rFonts w:hint="eastAsia"/>
        </w:rPr>
        <w:t>环境适应性试验项目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826"/>
        <w:gridCol w:w="2398"/>
      </w:tblGrid>
      <w:tr w:rsidR="004207D2" w14:paraId="4217868D" w14:textId="77777777">
        <w:trPr>
          <w:trHeight w:val="283"/>
          <w:tblHeader/>
          <w:jc w:val="center"/>
        </w:trPr>
        <w:tc>
          <w:tcPr>
            <w:tcW w:w="3110" w:type="dxa"/>
            <w:tcBorders>
              <w:top w:val="single" w:sz="8" w:space="0" w:color="auto"/>
              <w:bottom w:val="single" w:sz="8" w:space="0" w:color="auto"/>
            </w:tcBorders>
            <w:shd w:val="clear" w:color="auto" w:fill="auto"/>
            <w:vAlign w:val="center"/>
          </w:tcPr>
          <w:p w14:paraId="767EEDC5" w14:textId="77777777" w:rsidR="004207D2" w:rsidRDefault="00000000">
            <w:pPr>
              <w:pStyle w:val="afffffffffb"/>
            </w:pPr>
            <w:r>
              <w:rPr>
                <w:rFonts w:ascii="宋体" w:hAnsi="宋体" w:cs="宋体" w:hint="eastAsia"/>
                <w:szCs w:val="18"/>
              </w:rPr>
              <w:t>试验项目</w:t>
            </w:r>
          </w:p>
        </w:tc>
        <w:tc>
          <w:tcPr>
            <w:tcW w:w="3826" w:type="dxa"/>
            <w:tcBorders>
              <w:top w:val="single" w:sz="8" w:space="0" w:color="auto"/>
              <w:bottom w:val="single" w:sz="8" w:space="0" w:color="auto"/>
            </w:tcBorders>
            <w:shd w:val="clear" w:color="auto" w:fill="auto"/>
            <w:vAlign w:val="center"/>
          </w:tcPr>
          <w:p w14:paraId="7E748E48" w14:textId="77777777" w:rsidR="004207D2" w:rsidRDefault="00000000">
            <w:pPr>
              <w:pStyle w:val="afffffffffb"/>
            </w:pPr>
            <w:r>
              <w:rPr>
                <w:rFonts w:ascii="宋体" w:hAnsi="宋体" w:cs="宋体" w:hint="eastAsia"/>
                <w:szCs w:val="18"/>
              </w:rPr>
              <w:t>试验方法</w:t>
            </w:r>
          </w:p>
        </w:tc>
        <w:tc>
          <w:tcPr>
            <w:tcW w:w="2398" w:type="dxa"/>
            <w:tcBorders>
              <w:top w:val="single" w:sz="8" w:space="0" w:color="auto"/>
              <w:bottom w:val="single" w:sz="8" w:space="0" w:color="auto"/>
            </w:tcBorders>
            <w:shd w:val="clear" w:color="auto" w:fill="auto"/>
            <w:vAlign w:val="center"/>
          </w:tcPr>
          <w:p w14:paraId="588359C4" w14:textId="77777777" w:rsidR="004207D2" w:rsidRDefault="00000000">
            <w:pPr>
              <w:pStyle w:val="afffffffffb"/>
            </w:pPr>
            <w:r>
              <w:rPr>
                <w:rFonts w:ascii="宋体" w:hAnsi="宋体" w:cs="宋体" w:hint="eastAsia"/>
                <w:szCs w:val="18"/>
              </w:rPr>
              <w:t>试验工况</w:t>
            </w:r>
          </w:p>
        </w:tc>
      </w:tr>
      <w:tr w:rsidR="004207D2" w14:paraId="47C191C7" w14:textId="77777777">
        <w:trPr>
          <w:trHeight w:val="283"/>
          <w:jc w:val="center"/>
        </w:trPr>
        <w:tc>
          <w:tcPr>
            <w:tcW w:w="3110" w:type="dxa"/>
            <w:tcBorders>
              <w:top w:val="single" w:sz="8" w:space="0" w:color="auto"/>
            </w:tcBorders>
            <w:shd w:val="clear" w:color="auto" w:fill="auto"/>
            <w:vAlign w:val="center"/>
          </w:tcPr>
          <w:p w14:paraId="1B919A9A" w14:textId="77777777" w:rsidR="004207D2" w:rsidRDefault="00000000">
            <w:pPr>
              <w:pStyle w:val="afffffffffb"/>
            </w:pPr>
            <w:r>
              <w:rPr>
                <w:rFonts w:ascii="宋体" w:hAnsi="宋体" w:cs="宋体" w:hint="eastAsia"/>
                <w:szCs w:val="18"/>
              </w:rPr>
              <w:t>低温贮存试验</w:t>
            </w:r>
          </w:p>
        </w:tc>
        <w:tc>
          <w:tcPr>
            <w:tcW w:w="3826" w:type="dxa"/>
            <w:tcBorders>
              <w:top w:val="single" w:sz="8" w:space="0" w:color="auto"/>
            </w:tcBorders>
            <w:shd w:val="clear" w:color="auto" w:fill="auto"/>
            <w:vAlign w:val="center"/>
          </w:tcPr>
          <w:p w14:paraId="3BE4D572" w14:textId="77777777" w:rsidR="004207D2" w:rsidRDefault="00000000">
            <w:pPr>
              <w:pStyle w:val="afffffffffb"/>
            </w:pPr>
            <w:r>
              <w:rPr>
                <w:rFonts w:ascii="宋体" w:hAnsi="宋体" w:cs="宋体" w:hint="eastAsia"/>
                <w:szCs w:val="18"/>
              </w:rPr>
              <w:t>应符合GB/T 28046.4-2011中5.1.1.1的规定</w:t>
            </w:r>
          </w:p>
        </w:tc>
        <w:tc>
          <w:tcPr>
            <w:tcW w:w="2398" w:type="dxa"/>
            <w:tcBorders>
              <w:top w:val="single" w:sz="8" w:space="0" w:color="auto"/>
            </w:tcBorders>
            <w:shd w:val="clear" w:color="auto" w:fill="auto"/>
            <w:vAlign w:val="center"/>
          </w:tcPr>
          <w:p w14:paraId="54DD458A" w14:textId="77777777" w:rsidR="004207D2" w:rsidRDefault="00000000">
            <w:pPr>
              <w:pStyle w:val="afffffffffb"/>
            </w:pPr>
            <w:r>
              <w:rPr>
                <w:rFonts w:ascii="宋体" w:hAnsi="宋体" w:cs="宋体" w:hint="eastAsia"/>
                <w:szCs w:val="18"/>
              </w:rPr>
              <w:t>工作模式1</w:t>
            </w:r>
          </w:p>
        </w:tc>
      </w:tr>
      <w:tr w:rsidR="004207D2" w14:paraId="113D9D90" w14:textId="77777777">
        <w:trPr>
          <w:trHeight w:val="283"/>
          <w:jc w:val="center"/>
        </w:trPr>
        <w:tc>
          <w:tcPr>
            <w:tcW w:w="3110" w:type="dxa"/>
            <w:shd w:val="clear" w:color="auto" w:fill="auto"/>
            <w:vAlign w:val="center"/>
          </w:tcPr>
          <w:p w14:paraId="6802668B" w14:textId="77777777" w:rsidR="004207D2" w:rsidRDefault="00000000">
            <w:pPr>
              <w:pStyle w:val="afffffffffb"/>
            </w:pPr>
            <w:r>
              <w:rPr>
                <w:rFonts w:ascii="宋体" w:hAnsi="宋体" w:cs="宋体" w:hint="eastAsia"/>
                <w:szCs w:val="18"/>
              </w:rPr>
              <w:t>低温运行试验</w:t>
            </w:r>
          </w:p>
        </w:tc>
        <w:tc>
          <w:tcPr>
            <w:tcW w:w="3826" w:type="dxa"/>
            <w:shd w:val="clear" w:color="auto" w:fill="auto"/>
            <w:vAlign w:val="center"/>
          </w:tcPr>
          <w:p w14:paraId="3F24C7E0" w14:textId="77777777" w:rsidR="004207D2" w:rsidRDefault="00000000">
            <w:pPr>
              <w:pStyle w:val="afffffffffb"/>
            </w:pPr>
            <w:r>
              <w:rPr>
                <w:rFonts w:ascii="宋体" w:hAnsi="宋体" w:cs="宋体" w:hint="eastAsia"/>
                <w:szCs w:val="18"/>
              </w:rPr>
              <w:t>应符合GB/T 28046.4-2011中5.1.1.2的规定</w:t>
            </w:r>
          </w:p>
        </w:tc>
        <w:tc>
          <w:tcPr>
            <w:tcW w:w="2398" w:type="dxa"/>
            <w:shd w:val="clear" w:color="auto" w:fill="auto"/>
            <w:vAlign w:val="center"/>
          </w:tcPr>
          <w:p w14:paraId="0114AD01" w14:textId="77777777" w:rsidR="004207D2" w:rsidRDefault="00000000">
            <w:pPr>
              <w:pStyle w:val="afffffffffb"/>
            </w:pPr>
            <w:r>
              <w:rPr>
                <w:rFonts w:ascii="宋体" w:hAnsi="宋体" w:cs="宋体" w:hint="eastAsia"/>
                <w:szCs w:val="18"/>
              </w:rPr>
              <w:t>工作循环模式</w:t>
            </w:r>
          </w:p>
        </w:tc>
      </w:tr>
      <w:tr w:rsidR="004207D2" w14:paraId="39D1629C" w14:textId="77777777">
        <w:trPr>
          <w:trHeight w:val="283"/>
          <w:jc w:val="center"/>
        </w:trPr>
        <w:tc>
          <w:tcPr>
            <w:tcW w:w="3110" w:type="dxa"/>
            <w:shd w:val="clear" w:color="auto" w:fill="auto"/>
            <w:vAlign w:val="center"/>
          </w:tcPr>
          <w:p w14:paraId="03D25883" w14:textId="77777777" w:rsidR="004207D2" w:rsidRDefault="00000000">
            <w:pPr>
              <w:pStyle w:val="afffffffffb"/>
            </w:pPr>
            <w:r>
              <w:rPr>
                <w:rFonts w:ascii="宋体" w:hAnsi="宋体" w:cs="宋体" w:hint="eastAsia"/>
                <w:szCs w:val="18"/>
              </w:rPr>
              <w:t>低温启动试验</w:t>
            </w:r>
          </w:p>
        </w:tc>
        <w:tc>
          <w:tcPr>
            <w:tcW w:w="3826" w:type="dxa"/>
            <w:shd w:val="clear" w:color="auto" w:fill="auto"/>
            <w:vAlign w:val="center"/>
          </w:tcPr>
          <w:p w14:paraId="379A453D" w14:textId="77777777" w:rsidR="004207D2" w:rsidRDefault="00000000">
            <w:pPr>
              <w:pStyle w:val="afffffffffb"/>
            </w:pPr>
            <w:r>
              <w:rPr>
                <w:rFonts w:ascii="宋体" w:hAnsi="宋体" w:cs="宋体" w:hint="eastAsia"/>
                <w:szCs w:val="18"/>
              </w:rPr>
              <w:t>应符合本文件6.2.2.1的规定</w:t>
            </w:r>
          </w:p>
        </w:tc>
        <w:tc>
          <w:tcPr>
            <w:tcW w:w="2398" w:type="dxa"/>
            <w:shd w:val="clear" w:color="auto" w:fill="auto"/>
            <w:vAlign w:val="center"/>
          </w:tcPr>
          <w:p w14:paraId="345EF45D" w14:textId="77777777" w:rsidR="004207D2" w:rsidRDefault="00000000">
            <w:pPr>
              <w:pStyle w:val="afffffffffb"/>
            </w:pPr>
            <w:r>
              <w:rPr>
                <w:rFonts w:ascii="宋体" w:hAnsi="宋体" w:cs="宋体" w:hint="eastAsia"/>
                <w:szCs w:val="18"/>
              </w:rPr>
              <w:t>工作模式4</w:t>
            </w:r>
          </w:p>
        </w:tc>
      </w:tr>
      <w:tr w:rsidR="004207D2" w14:paraId="4D0E8328" w14:textId="77777777">
        <w:trPr>
          <w:trHeight w:val="283"/>
          <w:jc w:val="center"/>
        </w:trPr>
        <w:tc>
          <w:tcPr>
            <w:tcW w:w="3110" w:type="dxa"/>
            <w:shd w:val="clear" w:color="auto" w:fill="auto"/>
            <w:vAlign w:val="center"/>
          </w:tcPr>
          <w:p w14:paraId="30C0D7CF" w14:textId="77777777" w:rsidR="004207D2" w:rsidRDefault="00000000">
            <w:pPr>
              <w:pStyle w:val="afffffffffb"/>
            </w:pPr>
            <w:r>
              <w:rPr>
                <w:rFonts w:ascii="宋体" w:hAnsi="宋体" w:cs="宋体" w:hint="eastAsia"/>
                <w:szCs w:val="18"/>
              </w:rPr>
              <w:t>高温贮存试验</w:t>
            </w:r>
          </w:p>
        </w:tc>
        <w:tc>
          <w:tcPr>
            <w:tcW w:w="3826" w:type="dxa"/>
            <w:shd w:val="clear" w:color="auto" w:fill="auto"/>
            <w:vAlign w:val="center"/>
          </w:tcPr>
          <w:p w14:paraId="7123F192" w14:textId="77777777" w:rsidR="004207D2" w:rsidRDefault="00000000">
            <w:pPr>
              <w:pStyle w:val="afffffffffb"/>
            </w:pPr>
            <w:r>
              <w:rPr>
                <w:rFonts w:ascii="宋体" w:hAnsi="宋体" w:cs="宋体" w:hint="eastAsia"/>
                <w:szCs w:val="18"/>
              </w:rPr>
              <w:t>应符合GB/T 28046.4-2011中5.1.2.1的规定</w:t>
            </w:r>
          </w:p>
        </w:tc>
        <w:tc>
          <w:tcPr>
            <w:tcW w:w="2398" w:type="dxa"/>
            <w:shd w:val="clear" w:color="auto" w:fill="auto"/>
            <w:vAlign w:val="center"/>
          </w:tcPr>
          <w:p w14:paraId="0AF751EC" w14:textId="77777777" w:rsidR="004207D2" w:rsidRDefault="00000000">
            <w:pPr>
              <w:pStyle w:val="afffffffffb"/>
            </w:pPr>
            <w:r>
              <w:rPr>
                <w:rFonts w:ascii="宋体" w:hAnsi="宋体" w:cs="宋体" w:hint="eastAsia"/>
                <w:szCs w:val="18"/>
              </w:rPr>
              <w:t>工作模式1</w:t>
            </w:r>
          </w:p>
        </w:tc>
      </w:tr>
      <w:tr w:rsidR="004207D2" w14:paraId="05289924" w14:textId="77777777">
        <w:trPr>
          <w:trHeight w:val="283"/>
          <w:jc w:val="center"/>
        </w:trPr>
        <w:tc>
          <w:tcPr>
            <w:tcW w:w="3110" w:type="dxa"/>
            <w:shd w:val="clear" w:color="auto" w:fill="auto"/>
            <w:vAlign w:val="center"/>
          </w:tcPr>
          <w:p w14:paraId="40CA66C1" w14:textId="77777777" w:rsidR="004207D2" w:rsidRDefault="00000000">
            <w:pPr>
              <w:pStyle w:val="afffffffffb"/>
            </w:pPr>
            <w:r>
              <w:rPr>
                <w:rFonts w:ascii="宋体" w:hAnsi="宋体" w:cs="宋体" w:hint="eastAsia"/>
                <w:szCs w:val="18"/>
              </w:rPr>
              <w:t>高温运行试验</w:t>
            </w:r>
          </w:p>
        </w:tc>
        <w:tc>
          <w:tcPr>
            <w:tcW w:w="3826" w:type="dxa"/>
            <w:shd w:val="clear" w:color="auto" w:fill="auto"/>
            <w:vAlign w:val="center"/>
          </w:tcPr>
          <w:p w14:paraId="2FD4D00F" w14:textId="77777777" w:rsidR="004207D2" w:rsidRDefault="00000000">
            <w:pPr>
              <w:pStyle w:val="afffffffffb"/>
            </w:pPr>
            <w:r>
              <w:rPr>
                <w:rFonts w:ascii="宋体" w:hAnsi="宋体" w:cs="宋体" w:hint="eastAsia"/>
                <w:szCs w:val="18"/>
              </w:rPr>
              <w:t>应符合GB/T 28046.4-2011中5.1.2.2的规定</w:t>
            </w:r>
          </w:p>
        </w:tc>
        <w:tc>
          <w:tcPr>
            <w:tcW w:w="2398" w:type="dxa"/>
            <w:shd w:val="clear" w:color="auto" w:fill="auto"/>
            <w:vAlign w:val="center"/>
          </w:tcPr>
          <w:p w14:paraId="123E900A" w14:textId="77777777" w:rsidR="004207D2" w:rsidRDefault="00000000">
            <w:pPr>
              <w:pStyle w:val="afffffffffb"/>
            </w:pPr>
            <w:r>
              <w:rPr>
                <w:rFonts w:ascii="宋体" w:hAnsi="宋体" w:cs="宋体" w:hint="eastAsia"/>
                <w:szCs w:val="18"/>
              </w:rPr>
              <w:t>工作循环模式</w:t>
            </w:r>
          </w:p>
        </w:tc>
      </w:tr>
      <w:tr w:rsidR="004207D2" w14:paraId="515EFE81" w14:textId="77777777">
        <w:trPr>
          <w:trHeight w:val="283"/>
          <w:jc w:val="center"/>
        </w:trPr>
        <w:tc>
          <w:tcPr>
            <w:tcW w:w="3110" w:type="dxa"/>
            <w:shd w:val="clear" w:color="auto" w:fill="auto"/>
            <w:vAlign w:val="center"/>
          </w:tcPr>
          <w:p w14:paraId="0187B4D3" w14:textId="77777777" w:rsidR="004207D2" w:rsidRDefault="00000000">
            <w:pPr>
              <w:pStyle w:val="afffffffffb"/>
            </w:pPr>
            <w:r>
              <w:rPr>
                <w:rFonts w:ascii="宋体" w:hAnsi="宋体" w:cs="宋体" w:hint="eastAsia"/>
                <w:szCs w:val="18"/>
              </w:rPr>
              <w:t>高温报警试验</w:t>
            </w:r>
          </w:p>
        </w:tc>
        <w:tc>
          <w:tcPr>
            <w:tcW w:w="3826" w:type="dxa"/>
            <w:shd w:val="clear" w:color="auto" w:fill="auto"/>
            <w:vAlign w:val="center"/>
          </w:tcPr>
          <w:p w14:paraId="4E30C5B6" w14:textId="77777777" w:rsidR="004207D2" w:rsidRDefault="00000000">
            <w:pPr>
              <w:pStyle w:val="afffffffffb"/>
            </w:pPr>
            <w:r>
              <w:rPr>
                <w:rFonts w:ascii="宋体" w:hAnsi="宋体" w:cs="宋体" w:hint="eastAsia"/>
                <w:szCs w:val="18"/>
              </w:rPr>
              <w:t>应符合本文件6.2.2.2的规定</w:t>
            </w:r>
          </w:p>
        </w:tc>
        <w:tc>
          <w:tcPr>
            <w:tcW w:w="2398" w:type="dxa"/>
            <w:shd w:val="clear" w:color="auto" w:fill="auto"/>
            <w:vAlign w:val="center"/>
          </w:tcPr>
          <w:p w14:paraId="401DC6C3" w14:textId="77777777" w:rsidR="004207D2" w:rsidRDefault="00000000">
            <w:pPr>
              <w:pStyle w:val="afffffffffb"/>
            </w:pPr>
            <w:r>
              <w:rPr>
                <w:rFonts w:ascii="宋体" w:hAnsi="宋体" w:cs="宋体" w:hint="eastAsia"/>
                <w:szCs w:val="18"/>
              </w:rPr>
              <w:t>工作循环模式</w:t>
            </w:r>
          </w:p>
        </w:tc>
      </w:tr>
      <w:tr w:rsidR="004207D2" w14:paraId="44B1790D" w14:textId="77777777">
        <w:trPr>
          <w:trHeight w:val="283"/>
          <w:jc w:val="center"/>
        </w:trPr>
        <w:tc>
          <w:tcPr>
            <w:tcW w:w="3110" w:type="dxa"/>
            <w:shd w:val="clear" w:color="auto" w:fill="auto"/>
            <w:vAlign w:val="center"/>
          </w:tcPr>
          <w:p w14:paraId="445688A2" w14:textId="77777777" w:rsidR="004207D2" w:rsidRDefault="00000000">
            <w:pPr>
              <w:pStyle w:val="afffffffffb"/>
            </w:pPr>
            <w:r>
              <w:rPr>
                <w:rFonts w:ascii="宋体" w:hAnsi="宋体" w:cs="宋体" w:hint="eastAsia"/>
                <w:szCs w:val="18"/>
              </w:rPr>
              <w:t>五点功能试验</w:t>
            </w:r>
          </w:p>
        </w:tc>
        <w:tc>
          <w:tcPr>
            <w:tcW w:w="3826" w:type="dxa"/>
            <w:shd w:val="clear" w:color="auto" w:fill="auto"/>
            <w:vAlign w:val="center"/>
          </w:tcPr>
          <w:p w14:paraId="46C48CA9" w14:textId="77777777" w:rsidR="004207D2" w:rsidRDefault="00000000">
            <w:pPr>
              <w:pStyle w:val="afffffffffb"/>
            </w:pPr>
            <w:r>
              <w:rPr>
                <w:rFonts w:ascii="宋体" w:hAnsi="宋体" w:cs="宋体" w:hint="eastAsia"/>
                <w:szCs w:val="18"/>
              </w:rPr>
              <w:t>应符合本文件6.2.2.3的规定</w:t>
            </w:r>
          </w:p>
        </w:tc>
        <w:tc>
          <w:tcPr>
            <w:tcW w:w="2398" w:type="dxa"/>
            <w:shd w:val="clear" w:color="auto" w:fill="auto"/>
            <w:vAlign w:val="center"/>
          </w:tcPr>
          <w:p w14:paraId="7D55191D" w14:textId="77777777" w:rsidR="004207D2" w:rsidRDefault="00000000">
            <w:pPr>
              <w:pStyle w:val="afffffffffb"/>
            </w:pPr>
            <w:r>
              <w:rPr>
                <w:rFonts w:ascii="宋体" w:hAnsi="宋体" w:cs="宋体" w:hint="eastAsia"/>
                <w:szCs w:val="18"/>
              </w:rPr>
              <w:t>工作循环模式</w:t>
            </w:r>
          </w:p>
        </w:tc>
      </w:tr>
      <w:tr w:rsidR="004207D2" w14:paraId="55ED9A1F" w14:textId="77777777">
        <w:trPr>
          <w:trHeight w:val="283"/>
          <w:jc w:val="center"/>
        </w:trPr>
        <w:tc>
          <w:tcPr>
            <w:tcW w:w="3110" w:type="dxa"/>
            <w:shd w:val="clear" w:color="auto" w:fill="auto"/>
            <w:vAlign w:val="center"/>
          </w:tcPr>
          <w:p w14:paraId="677DC9F4" w14:textId="77777777" w:rsidR="004207D2" w:rsidRDefault="00000000">
            <w:pPr>
              <w:pStyle w:val="afffffffffb"/>
            </w:pPr>
            <w:r>
              <w:rPr>
                <w:rFonts w:ascii="宋体" w:hAnsi="宋体" w:cs="宋体" w:hint="eastAsia"/>
                <w:szCs w:val="18"/>
              </w:rPr>
              <w:t>规定转换时间的快速温度变化试验</w:t>
            </w:r>
          </w:p>
        </w:tc>
        <w:tc>
          <w:tcPr>
            <w:tcW w:w="3826" w:type="dxa"/>
            <w:shd w:val="clear" w:color="auto" w:fill="auto"/>
            <w:vAlign w:val="center"/>
          </w:tcPr>
          <w:p w14:paraId="5FB97480" w14:textId="77777777" w:rsidR="004207D2" w:rsidRDefault="00000000">
            <w:pPr>
              <w:pStyle w:val="afffffffffb"/>
            </w:pPr>
            <w:r>
              <w:rPr>
                <w:rFonts w:ascii="宋体" w:hAnsi="宋体" w:cs="宋体" w:hint="eastAsia"/>
                <w:szCs w:val="18"/>
              </w:rPr>
              <w:t>应符合GB/T 2423.22-2012中7的规定</w:t>
            </w:r>
          </w:p>
        </w:tc>
        <w:tc>
          <w:tcPr>
            <w:tcW w:w="2398" w:type="dxa"/>
            <w:shd w:val="clear" w:color="auto" w:fill="auto"/>
            <w:vAlign w:val="center"/>
          </w:tcPr>
          <w:p w14:paraId="68B72AB0" w14:textId="77777777" w:rsidR="004207D2" w:rsidRDefault="00000000">
            <w:pPr>
              <w:pStyle w:val="afffffffffb"/>
            </w:pPr>
            <w:r>
              <w:rPr>
                <w:rFonts w:ascii="宋体" w:hAnsi="宋体" w:cs="宋体" w:hint="eastAsia"/>
                <w:szCs w:val="18"/>
              </w:rPr>
              <w:t>工作循环模式</w:t>
            </w:r>
          </w:p>
        </w:tc>
      </w:tr>
      <w:tr w:rsidR="004207D2" w14:paraId="54D8259B" w14:textId="77777777">
        <w:trPr>
          <w:trHeight w:val="283"/>
          <w:jc w:val="center"/>
        </w:trPr>
        <w:tc>
          <w:tcPr>
            <w:tcW w:w="3110" w:type="dxa"/>
            <w:shd w:val="clear" w:color="auto" w:fill="auto"/>
            <w:vAlign w:val="center"/>
          </w:tcPr>
          <w:p w14:paraId="173E7E97" w14:textId="77777777" w:rsidR="004207D2" w:rsidRDefault="00000000">
            <w:pPr>
              <w:pStyle w:val="afffffffffb"/>
            </w:pPr>
            <w:r>
              <w:rPr>
                <w:rFonts w:ascii="宋体" w:hAnsi="宋体" w:cs="宋体" w:hint="eastAsia"/>
                <w:szCs w:val="18"/>
              </w:rPr>
              <w:t>规定变化速率的温度变化试验</w:t>
            </w:r>
          </w:p>
        </w:tc>
        <w:tc>
          <w:tcPr>
            <w:tcW w:w="3826" w:type="dxa"/>
            <w:shd w:val="clear" w:color="auto" w:fill="auto"/>
            <w:vAlign w:val="center"/>
          </w:tcPr>
          <w:p w14:paraId="538B2CD6" w14:textId="77777777" w:rsidR="004207D2" w:rsidRDefault="00000000">
            <w:pPr>
              <w:pStyle w:val="afffffffffb"/>
            </w:pPr>
            <w:r>
              <w:rPr>
                <w:rFonts w:ascii="宋体" w:hAnsi="宋体" w:cs="宋体" w:hint="eastAsia"/>
                <w:szCs w:val="18"/>
              </w:rPr>
              <w:t>应符合GB/T 2423.22-2012中8的规定</w:t>
            </w:r>
          </w:p>
        </w:tc>
        <w:tc>
          <w:tcPr>
            <w:tcW w:w="2398" w:type="dxa"/>
            <w:shd w:val="clear" w:color="auto" w:fill="auto"/>
            <w:vAlign w:val="center"/>
          </w:tcPr>
          <w:p w14:paraId="1D44009C" w14:textId="77777777" w:rsidR="004207D2" w:rsidRDefault="00000000">
            <w:pPr>
              <w:pStyle w:val="afffffffffb"/>
            </w:pPr>
            <w:r>
              <w:rPr>
                <w:rFonts w:ascii="宋体" w:hAnsi="宋体" w:cs="宋体" w:hint="eastAsia"/>
                <w:szCs w:val="18"/>
              </w:rPr>
              <w:t>工作循环模式</w:t>
            </w:r>
          </w:p>
        </w:tc>
      </w:tr>
      <w:tr w:rsidR="004207D2" w14:paraId="04FC27B4" w14:textId="77777777">
        <w:trPr>
          <w:trHeight w:val="283"/>
          <w:jc w:val="center"/>
        </w:trPr>
        <w:tc>
          <w:tcPr>
            <w:tcW w:w="3110" w:type="dxa"/>
            <w:shd w:val="clear" w:color="auto" w:fill="auto"/>
            <w:vAlign w:val="center"/>
          </w:tcPr>
          <w:p w14:paraId="03278959" w14:textId="77777777" w:rsidR="004207D2" w:rsidRDefault="00000000">
            <w:pPr>
              <w:pStyle w:val="afffffffffb"/>
            </w:pPr>
            <w:r>
              <w:rPr>
                <w:rFonts w:ascii="宋体" w:hAnsi="宋体" w:cs="宋体" w:hint="eastAsia"/>
                <w:szCs w:val="18"/>
              </w:rPr>
              <w:t>湿热循环试验</w:t>
            </w:r>
          </w:p>
        </w:tc>
        <w:tc>
          <w:tcPr>
            <w:tcW w:w="3826" w:type="dxa"/>
            <w:shd w:val="clear" w:color="auto" w:fill="auto"/>
            <w:vAlign w:val="center"/>
          </w:tcPr>
          <w:p w14:paraId="1ECCCD3D" w14:textId="77777777" w:rsidR="004207D2" w:rsidRDefault="00000000">
            <w:pPr>
              <w:pStyle w:val="afffffffffb"/>
            </w:pPr>
            <w:r>
              <w:rPr>
                <w:rFonts w:ascii="宋体" w:hAnsi="宋体" w:cs="宋体" w:hint="eastAsia"/>
                <w:szCs w:val="18"/>
              </w:rPr>
              <w:t>应符合GB/T 2423.34的规定</w:t>
            </w:r>
          </w:p>
        </w:tc>
        <w:tc>
          <w:tcPr>
            <w:tcW w:w="2398" w:type="dxa"/>
            <w:shd w:val="clear" w:color="auto" w:fill="auto"/>
            <w:vAlign w:val="center"/>
          </w:tcPr>
          <w:p w14:paraId="31EA4F97" w14:textId="77777777" w:rsidR="004207D2" w:rsidRDefault="00000000">
            <w:pPr>
              <w:pStyle w:val="afffffffffb"/>
            </w:pPr>
            <w:r>
              <w:rPr>
                <w:rFonts w:ascii="宋体" w:hAnsi="宋体" w:cs="宋体" w:hint="eastAsia"/>
                <w:szCs w:val="18"/>
              </w:rPr>
              <w:t>工作循环模式</w:t>
            </w:r>
          </w:p>
        </w:tc>
      </w:tr>
      <w:tr w:rsidR="004207D2" w14:paraId="5594ED7F" w14:textId="77777777">
        <w:trPr>
          <w:trHeight w:val="283"/>
          <w:jc w:val="center"/>
        </w:trPr>
        <w:tc>
          <w:tcPr>
            <w:tcW w:w="3110" w:type="dxa"/>
            <w:shd w:val="clear" w:color="auto" w:fill="auto"/>
            <w:vAlign w:val="center"/>
          </w:tcPr>
          <w:p w14:paraId="588BE1AE" w14:textId="77777777" w:rsidR="004207D2" w:rsidRDefault="00000000">
            <w:pPr>
              <w:pStyle w:val="afffffffffb"/>
            </w:pPr>
            <w:r>
              <w:rPr>
                <w:rFonts w:ascii="宋体" w:hAnsi="宋体" w:cs="宋体" w:hint="eastAsia"/>
                <w:szCs w:val="18"/>
              </w:rPr>
              <w:t>振动试验</w:t>
            </w:r>
          </w:p>
        </w:tc>
        <w:tc>
          <w:tcPr>
            <w:tcW w:w="3826" w:type="dxa"/>
            <w:shd w:val="clear" w:color="auto" w:fill="auto"/>
            <w:vAlign w:val="center"/>
          </w:tcPr>
          <w:p w14:paraId="095DC062" w14:textId="77777777" w:rsidR="004207D2" w:rsidRDefault="00000000">
            <w:pPr>
              <w:pStyle w:val="afffffffffb"/>
            </w:pPr>
            <w:r>
              <w:rPr>
                <w:rFonts w:ascii="宋体" w:hAnsi="宋体" w:cs="宋体" w:hint="eastAsia"/>
                <w:szCs w:val="18"/>
              </w:rPr>
              <w:t>应符合GB/T 2423.56的规定</w:t>
            </w:r>
          </w:p>
        </w:tc>
        <w:tc>
          <w:tcPr>
            <w:tcW w:w="2398" w:type="dxa"/>
            <w:shd w:val="clear" w:color="auto" w:fill="auto"/>
            <w:vAlign w:val="center"/>
          </w:tcPr>
          <w:p w14:paraId="6CAA1FDA" w14:textId="77777777" w:rsidR="004207D2" w:rsidRDefault="00000000">
            <w:pPr>
              <w:pStyle w:val="afffffffffb"/>
            </w:pPr>
            <w:r>
              <w:rPr>
                <w:rFonts w:ascii="宋体" w:hAnsi="宋体" w:cs="宋体" w:hint="eastAsia"/>
                <w:szCs w:val="18"/>
              </w:rPr>
              <w:t>工作循环模式</w:t>
            </w:r>
          </w:p>
        </w:tc>
      </w:tr>
      <w:tr w:rsidR="004207D2" w14:paraId="2E5831BF" w14:textId="77777777">
        <w:trPr>
          <w:trHeight w:val="283"/>
          <w:jc w:val="center"/>
        </w:trPr>
        <w:tc>
          <w:tcPr>
            <w:tcW w:w="3110" w:type="dxa"/>
            <w:shd w:val="clear" w:color="auto" w:fill="auto"/>
            <w:vAlign w:val="center"/>
          </w:tcPr>
          <w:p w14:paraId="4D68125A" w14:textId="77777777" w:rsidR="004207D2" w:rsidRDefault="00000000">
            <w:pPr>
              <w:pStyle w:val="afffffffffb"/>
            </w:pPr>
            <w:r>
              <w:rPr>
                <w:rFonts w:ascii="宋体" w:hAnsi="宋体" w:cs="宋体" w:hint="eastAsia"/>
                <w:szCs w:val="18"/>
              </w:rPr>
              <w:t>冲击试验</w:t>
            </w:r>
          </w:p>
        </w:tc>
        <w:tc>
          <w:tcPr>
            <w:tcW w:w="3826" w:type="dxa"/>
            <w:shd w:val="clear" w:color="auto" w:fill="auto"/>
            <w:vAlign w:val="center"/>
          </w:tcPr>
          <w:p w14:paraId="2C94F225" w14:textId="77777777" w:rsidR="004207D2" w:rsidRDefault="00000000">
            <w:pPr>
              <w:pStyle w:val="afffffffffb"/>
            </w:pPr>
            <w:r>
              <w:rPr>
                <w:rFonts w:ascii="宋体" w:hAnsi="宋体" w:cs="宋体" w:hint="eastAsia"/>
                <w:szCs w:val="18"/>
              </w:rPr>
              <w:t>应符合GB/T 2423.5的规定</w:t>
            </w:r>
          </w:p>
        </w:tc>
        <w:tc>
          <w:tcPr>
            <w:tcW w:w="2398" w:type="dxa"/>
            <w:shd w:val="clear" w:color="auto" w:fill="auto"/>
            <w:vAlign w:val="center"/>
          </w:tcPr>
          <w:p w14:paraId="691A3B0C" w14:textId="77777777" w:rsidR="004207D2" w:rsidRDefault="00000000">
            <w:pPr>
              <w:pStyle w:val="afffffffffb"/>
            </w:pPr>
            <w:r>
              <w:rPr>
                <w:rFonts w:ascii="宋体" w:hAnsi="宋体" w:cs="宋体" w:hint="eastAsia"/>
                <w:szCs w:val="18"/>
              </w:rPr>
              <w:t>工作模式1</w:t>
            </w:r>
          </w:p>
        </w:tc>
      </w:tr>
      <w:tr w:rsidR="004207D2" w14:paraId="4C05A9EC" w14:textId="77777777">
        <w:trPr>
          <w:trHeight w:val="283"/>
          <w:jc w:val="center"/>
        </w:trPr>
        <w:tc>
          <w:tcPr>
            <w:tcW w:w="3110" w:type="dxa"/>
            <w:shd w:val="clear" w:color="auto" w:fill="auto"/>
            <w:vAlign w:val="center"/>
          </w:tcPr>
          <w:p w14:paraId="087945EE" w14:textId="77777777" w:rsidR="004207D2" w:rsidRDefault="00000000">
            <w:pPr>
              <w:pStyle w:val="afffffffffb"/>
            </w:pPr>
            <w:r>
              <w:rPr>
                <w:rFonts w:ascii="宋体" w:hAnsi="宋体" w:cs="宋体" w:hint="eastAsia"/>
                <w:szCs w:val="18"/>
              </w:rPr>
              <w:t>自由跌落试验</w:t>
            </w:r>
          </w:p>
        </w:tc>
        <w:tc>
          <w:tcPr>
            <w:tcW w:w="3826" w:type="dxa"/>
            <w:shd w:val="clear" w:color="auto" w:fill="auto"/>
            <w:vAlign w:val="center"/>
          </w:tcPr>
          <w:p w14:paraId="2F7C7143" w14:textId="77777777" w:rsidR="004207D2" w:rsidRDefault="00000000">
            <w:pPr>
              <w:pStyle w:val="afffffffffb"/>
            </w:pPr>
            <w:r>
              <w:rPr>
                <w:rFonts w:ascii="宋体" w:hAnsi="宋体" w:cs="宋体" w:hint="eastAsia"/>
                <w:szCs w:val="18"/>
              </w:rPr>
              <w:t>应符合GB/T 28046.3-2011中4.3的规定</w:t>
            </w:r>
          </w:p>
        </w:tc>
        <w:tc>
          <w:tcPr>
            <w:tcW w:w="2398" w:type="dxa"/>
            <w:shd w:val="clear" w:color="auto" w:fill="auto"/>
            <w:vAlign w:val="center"/>
          </w:tcPr>
          <w:p w14:paraId="5411DAD9" w14:textId="77777777" w:rsidR="004207D2" w:rsidRDefault="00000000">
            <w:pPr>
              <w:pStyle w:val="afffffffffb"/>
            </w:pPr>
            <w:r>
              <w:rPr>
                <w:rFonts w:ascii="宋体" w:hAnsi="宋体" w:cs="宋体" w:hint="eastAsia"/>
                <w:szCs w:val="18"/>
              </w:rPr>
              <w:t>工作模式1</w:t>
            </w:r>
          </w:p>
        </w:tc>
      </w:tr>
      <w:tr w:rsidR="004207D2" w14:paraId="33502279" w14:textId="77777777">
        <w:trPr>
          <w:trHeight w:val="283"/>
          <w:jc w:val="center"/>
        </w:trPr>
        <w:tc>
          <w:tcPr>
            <w:tcW w:w="3110" w:type="dxa"/>
            <w:shd w:val="clear" w:color="auto" w:fill="auto"/>
            <w:vAlign w:val="center"/>
          </w:tcPr>
          <w:p w14:paraId="10549C94" w14:textId="77777777" w:rsidR="004207D2" w:rsidRDefault="00000000">
            <w:pPr>
              <w:pStyle w:val="afffffffffb"/>
            </w:pPr>
            <w:r>
              <w:rPr>
                <w:rFonts w:ascii="宋体" w:hAnsi="宋体" w:cs="宋体" w:hint="eastAsia"/>
                <w:szCs w:val="18"/>
              </w:rPr>
              <w:t>盐雾试验</w:t>
            </w:r>
          </w:p>
        </w:tc>
        <w:tc>
          <w:tcPr>
            <w:tcW w:w="3826" w:type="dxa"/>
            <w:shd w:val="clear" w:color="auto" w:fill="auto"/>
            <w:vAlign w:val="center"/>
          </w:tcPr>
          <w:p w14:paraId="19078514" w14:textId="77777777" w:rsidR="004207D2" w:rsidRDefault="00000000">
            <w:pPr>
              <w:pStyle w:val="afffffffffb"/>
            </w:pPr>
            <w:r>
              <w:rPr>
                <w:rFonts w:ascii="宋体" w:hAnsi="宋体" w:cs="宋体" w:hint="eastAsia"/>
                <w:szCs w:val="18"/>
              </w:rPr>
              <w:t>应符合GB/T 2423.18的规定</w:t>
            </w:r>
          </w:p>
        </w:tc>
        <w:tc>
          <w:tcPr>
            <w:tcW w:w="2398" w:type="dxa"/>
            <w:shd w:val="clear" w:color="auto" w:fill="auto"/>
            <w:vAlign w:val="center"/>
          </w:tcPr>
          <w:p w14:paraId="5089034B" w14:textId="77777777" w:rsidR="004207D2" w:rsidRDefault="00000000">
            <w:pPr>
              <w:pStyle w:val="afffffffffb"/>
            </w:pPr>
            <w:r>
              <w:rPr>
                <w:rFonts w:ascii="宋体" w:hAnsi="宋体" w:cs="宋体" w:hint="eastAsia"/>
                <w:szCs w:val="18"/>
              </w:rPr>
              <w:t>工作模式1</w:t>
            </w:r>
          </w:p>
        </w:tc>
      </w:tr>
      <w:tr w:rsidR="004207D2" w14:paraId="21B26277" w14:textId="77777777">
        <w:trPr>
          <w:trHeight w:val="283"/>
          <w:jc w:val="center"/>
        </w:trPr>
        <w:tc>
          <w:tcPr>
            <w:tcW w:w="3110" w:type="dxa"/>
            <w:shd w:val="clear" w:color="auto" w:fill="auto"/>
            <w:vAlign w:val="center"/>
          </w:tcPr>
          <w:p w14:paraId="244747B6" w14:textId="77777777" w:rsidR="004207D2" w:rsidRDefault="00000000">
            <w:pPr>
              <w:pStyle w:val="afffffffffb"/>
            </w:pPr>
            <w:r>
              <w:rPr>
                <w:rFonts w:ascii="宋体" w:hAnsi="宋体" w:cs="宋体" w:hint="eastAsia"/>
                <w:szCs w:val="18"/>
              </w:rPr>
              <w:t>外壳防护试验</w:t>
            </w:r>
          </w:p>
        </w:tc>
        <w:tc>
          <w:tcPr>
            <w:tcW w:w="3826" w:type="dxa"/>
            <w:shd w:val="clear" w:color="auto" w:fill="auto"/>
            <w:vAlign w:val="center"/>
          </w:tcPr>
          <w:p w14:paraId="5D96DD18" w14:textId="77777777" w:rsidR="004207D2" w:rsidRDefault="00000000">
            <w:pPr>
              <w:pStyle w:val="afffffffffb"/>
            </w:pPr>
            <w:r>
              <w:rPr>
                <w:rFonts w:ascii="宋体" w:hAnsi="宋体" w:cs="宋体" w:hint="eastAsia"/>
                <w:szCs w:val="18"/>
              </w:rPr>
              <w:t>应符合GB/T 4208中的13.6.2/14.2.7规定</w:t>
            </w:r>
          </w:p>
        </w:tc>
        <w:tc>
          <w:tcPr>
            <w:tcW w:w="2398" w:type="dxa"/>
            <w:shd w:val="clear" w:color="auto" w:fill="auto"/>
            <w:vAlign w:val="center"/>
          </w:tcPr>
          <w:p w14:paraId="7FACC299" w14:textId="77777777" w:rsidR="004207D2" w:rsidRDefault="00000000">
            <w:pPr>
              <w:pStyle w:val="afffffffffb"/>
            </w:pPr>
            <w:r>
              <w:rPr>
                <w:rFonts w:ascii="宋体" w:hAnsi="宋体" w:cs="宋体" w:hint="eastAsia"/>
                <w:szCs w:val="18"/>
              </w:rPr>
              <w:t>工作模式1</w:t>
            </w:r>
          </w:p>
        </w:tc>
      </w:tr>
    </w:tbl>
    <w:p w14:paraId="537844DF" w14:textId="77777777" w:rsidR="004207D2" w:rsidRDefault="00000000">
      <w:pPr>
        <w:pStyle w:val="affe"/>
        <w:spacing w:before="120" w:after="120"/>
      </w:pPr>
      <w:bookmarkStart w:id="72" w:name="_Toc197680400"/>
      <w:r>
        <w:rPr>
          <w:rFonts w:hint="eastAsia"/>
        </w:rPr>
        <w:t>试验内容</w:t>
      </w:r>
      <w:bookmarkEnd w:id="72"/>
    </w:p>
    <w:p w14:paraId="47F71074" w14:textId="77777777" w:rsidR="004207D2" w:rsidRDefault="00000000">
      <w:pPr>
        <w:pStyle w:val="afffff7"/>
        <w:ind w:firstLine="420"/>
      </w:pPr>
      <w:r>
        <w:rPr>
          <w:rFonts w:hint="eastAsia"/>
        </w:rPr>
        <w:t>环境适应性试验项目方法应按照对应的标准要求执行，其中低温启动试验、高温报警试验及五点功能试验应</w:t>
      </w:r>
      <w:r>
        <w:rPr>
          <w:rFonts w:ascii="宋体" w:hAnsi="宋体" w:hint="eastAsia"/>
        </w:rPr>
        <w:t>满足6.2.2.1～6.2.2.3</w:t>
      </w:r>
      <w:r>
        <w:rPr>
          <w:rFonts w:hint="eastAsia"/>
        </w:rPr>
        <w:t>的要求。</w:t>
      </w:r>
    </w:p>
    <w:p w14:paraId="6C3F0C21" w14:textId="77777777" w:rsidR="004207D2" w:rsidRDefault="00000000">
      <w:pPr>
        <w:pStyle w:val="afff"/>
        <w:spacing w:before="120" w:after="120"/>
      </w:pPr>
      <w:r>
        <w:rPr>
          <w:rFonts w:hint="eastAsia"/>
        </w:rPr>
        <w:t>低温启动试验</w:t>
      </w:r>
    </w:p>
    <w:p w14:paraId="49C12D99" w14:textId="77777777" w:rsidR="004207D2" w:rsidRDefault="00000000">
      <w:pPr>
        <w:pStyle w:val="afffff7"/>
        <w:ind w:firstLine="420"/>
      </w:pPr>
      <w:r>
        <w:rPr>
          <w:rFonts w:hint="eastAsia"/>
        </w:rPr>
        <w:t>低温启动试验方法如下：</w:t>
      </w:r>
    </w:p>
    <w:p w14:paraId="12FF17BC" w14:textId="77777777" w:rsidR="004207D2" w:rsidRDefault="00000000">
      <w:pPr>
        <w:pStyle w:val="af5"/>
        <w:numPr>
          <w:ilvl w:val="0"/>
          <w:numId w:val="32"/>
        </w:numPr>
      </w:pPr>
      <w:r>
        <w:rPr>
          <w:rFonts w:hint="eastAsia"/>
        </w:rPr>
        <w:t>将电控单元放置在</w:t>
      </w:r>
      <w:proofErr w:type="spellStart"/>
      <w:r>
        <w:rPr>
          <w:rFonts w:hint="eastAsia"/>
        </w:rPr>
        <w:t>T</w:t>
      </w:r>
      <w:r>
        <w:rPr>
          <w:rFonts w:hint="eastAsia"/>
          <w:vertAlign w:val="subscript"/>
        </w:rPr>
        <w:t>room</w:t>
      </w:r>
      <w:proofErr w:type="spellEnd"/>
      <w:r>
        <w:rPr>
          <w:rFonts w:hint="eastAsia"/>
        </w:rPr>
        <w:t>环境中。降低温度至</w:t>
      </w:r>
      <w:proofErr w:type="spellStart"/>
      <w:r>
        <w:rPr>
          <w:rFonts w:hint="eastAsia"/>
        </w:rPr>
        <w:t>T</w:t>
      </w:r>
      <w:r>
        <w:rPr>
          <w:rFonts w:hint="eastAsia"/>
          <w:vertAlign w:val="subscript"/>
        </w:rPr>
        <w:t>min</w:t>
      </w:r>
      <w:proofErr w:type="spellEnd"/>
      <w:r>
        <w:rPr>
          <w:rFonts w:hint="eastAsia"/>
        </w:rPr>
        <w:t>后，保持24 h；</w:t>
      </w:r>
    </w:p>
    <w:p w14:paraId="5F3E2FE8" w14:textId="77777777" w:rsidR="004207D2" w:rsidRDefault="00000000">
      <w:pPr>
        <w:pStyle w:val="af5"/>
      </w:pPr>
      <w:r>
        <w:rPr>
          <w:rFonts w:hint="eastAsia"/>
        </w:rPr>
        <w:t>激活电控单元并持续运行1 h，期间持续监控/记录电控单元输出信息。</w:t>
      </w:r>
    </w:p>
    <w:p w14:paraId="6FC0C25A" w14:textId="77777777" w:rsidR="004207D2" w:rsidRDefault="00000000">
      <w:pPr>
        <w:pStyle w:val="afff"/>
        <w:spacing w:before="120" w:after="120"/>
      </w:pPr>
      <w:r>
        <w:rPr>
          <w:rFonts w:hint="eastAsia"/>
        </w:rPr>
        <w:t>高温报警试验</w:t>
      </w:r>
    </w:p>
    <w:p w14:paraId="50ECE630" w14:textId="77777777" w:rsidR="004207D2" w:rsidRDefault="00000000">
      <w:pPr>
        <w:autoSpaceDE w:val="0"/>
        <w:autoSpaceDN w:val="0"/>
        <w:ind w:firstLineChars="200" w:firstLine="420"/>
        <w:rPr>
          <w:rFonts w:ascii="宋体" w:hAnsi="Times New Roman"/>
        </w:rPr>
      </w:pPr>
      <w:r>
        <w:rPr>
          <w:rFonts w:ascii="宋体" w:hAnsi="Times New Roman" w:hint="eastAsia"/>
        </w:rPr>
        <w:t>高温报警试验方法如下：</w:t>
      </w:r>
    </w:p>
    <w:p w14:paraId="2B47A411" w14:textId="77777777" w:rsidR="004207D2" w:rsidRDefault="00000000">
      <w:pPr>
        <w:pStyle w:val="af5"/>
        <w:numPr>
          <w:ilvl w:val="0"/>
          <w:numId w:val="33"/>
        </w:numPr>
      </w:pPr>
      <w:r>
        <w:rPr>
          <w:rFonts w:hint="eastAsia"/>
        </w:rPr>
        <w:t>将电控单元放置在</w:t>
      </w:r>
      <w:proofErr w:type="spellStart"/>
      <w:r>
        <w:rPr>
          <w:rFonts w:hint="eastAsia"/>
        </w:rPr>
        <w:t>T</w:t>
      </w:r>
      <w:r>
        <w:rPr>
          <w:rFonts w:hint="eastAsia"/>
          <w:vertAlign w:val="subscript"/>
        </w:rPr>
        <w:t>room</w:t>
      </w:r>
      <w:proofErr w:type="spellEnd"/>
      <w:r>
        <w:rPr>
          <w:rFonts w:hint="eastAsia"/>
        </w:rPr>
        <w:t>环境中，升高温度至</w:t>
      </w:r>
      <w:proofErr w:type="spellStart"/>
      <w:r>
        <w:rPr>
          <w:rFonts w:hint="eastAsia"/>
        </w:rPr>
        <w:t>T</w:t>
      </w:r>
      <w:r>
        <w:rPr>
          <w:rFonts w:hint="eastAsia"/>
          <w:vertAlign w:val="subscript"/>
        </w:rPr>
        <w:t>max</w:t>
      </w:r>
      <w:proofErr w:type="spellEnd"/>
      <w:r>
        <w:rPr>
          <w:rFonts w:hint="eastAsia"/>
        </w:rPr>
        <w:t>后，保持2 h；</w:t>
      </w:r>
    </w:p>
    <w:p w14:paraId="766DF7D7" w14:textId="77777777" w:rsidR="004207D2" w:rsidRDefault="00000000">
      <w:pPr>
        <w:pStyle w:val="af5"/>
      </w:pPr>
      <w:r>
        <w:rPr>
          <w:rFonts w:hint="eastAsia"/>
        </w:rPr>
        <w:t>将温度升高至(T</w:t>
      </w:r>
      <w:r>
        <w:rPr>
          <w:rFonts w:hint="eastAsia"/>
          <w:vertAlign w:val="subscript"/>
        </w:rPr>
        <w:t>max</w:t>
      </w:r>
      <w:r>
        <w:rPr>
          <w:rFonts w:hint="eastAsia"/>
        </w:rPr>
        <w:t>+5) ℃，激活电控单元全部部件功能并在每个温度点持续运行1 h，期间持续监控/记录电控单元输出信息；</w:t>
      </w:r>
    </w:p>
    <w:p w14:paraId="73C9E0DF" w14:textId="77777777" w:rsidR="004207D2" w:rsidRDefault="00000000">
      <w:pPr>
        <w:pStyle w:val="af5"/>
      </w:pPr>
      <w:r>
        <w:rPr>
          <w:rFonts w:hint="eastAsia"/>
        </w:rPr>
        <w:t>将温度降低至(T</w:t>
      </w:r>
      <w:r>
        <w:rPr>
          <w:rFonts w:hint="eastAsia"/>
          <w:vertAlign w:val="subscript"/>
        </w:rPr>
        <w:t>max</w:t>
      </w:r>
      <w:r>
        <w:rPr>
          <w:rFonts w:hint="eastAsia"/>
        </w:rPr>
        <w:t>-5) ℃，激活电控单元全部部件功能并在每个温度点持续运行1 h，期间持续监控/记录电控单元输出信息；</w:t>
      </w:r>
    </w:p>
    <w:p w14:paraId="22C4CF43" w14:textId="77777777" w:rsidR="004207D2" w:rsidRDefault="00000000">
      <w:pPr>
        <w:pStyle w:val="af5"/>
      </w:pPr>
      <w:r>
        <w:rPr>
          <w:rFonts w:hint="eastAsia"/>
        </w:rPr>
        <w:t>步骤b)～步骤c)重复5次。</w:t>
      </w:r>
    </w:p>
    <w:p w14:paraId="735007BE" w14:textId="77777777" w:rsidR="004207D2" w:rsidRDefault="00000000">
      <w:pPr>
        <w:pStyle w:val="afff"/>
        <w:spacing w:before="120" w:after="120"/>
      </w:pPr>
      <w:r>
        <w:rPr>
          <w:rFonts w:hint="eastAsia"/>
        </w:rPr>
        <w:t>五点功能试验方法</w:t>
      </w:r>
    </w:p>
    <w:p w14:paraId="6045EC06" w14:textId="1BCA77B0" w:rsidR="004207D2" w:rsidRPr="005726C2" w:rsidRDefault="003974A2">
      <w:pPr>
        <w:autoSpaceDE w:val="0"/>
        <w:autoSpaceDN w:val="0"/>
        <w:ind w:firstLineChars="200" w:firstLine="420"/>
        <w:rPr>
          <w:rFonts w:ascii="宋体" w:hAnsi="Times New Roman"/>
        </w:rPr>
      </w:pPr>
      <w:r w:rsidRPr="005726C2">
        <w:rPr>
          <w:rFonts w:hint="eastAsia"/>
        </w:rPr>
        <w:lastRenderedPageBreak/>
        <w:t>五点功能试验期间的温度、供电电压和持续时间应符合表</w:t>
      </w:r>
      <w:r w:rsidRPr="005726C2">
        <w:rPr>
          <w:rFonts w:ascii="宋体" w:hAnsi="宋体" w:cs="宋体" w:hint="eastAsia"/>
        </w:rPr>
        <w:t>4</w:t>
      </w:r>
      <w:r w:rsidRPr="005726C2">
        <w:rPr>
          <w:rFonts w:hint="eastAsia"/>
        </w:rPr>
        <w:t>要求</w:t>
      </w:r>
      <w:r w:rsidRPr="005726C2">
        <w:rPr>
          <w:rFonts w:ascii="宋体" w:hAnsi="Times New Roman" w:hint="eastAsia"/>
        </w:rPr>
        <w:t>，试验示意图见图1，试验方法如下：</w:t>
      </w:r>
    </w:p>
    <w:p w14:paraId="757C8083" w14:textId="77777777" w:rsidR="004207D2" w:rsidRDefault="00000000">
      <w:pPr>
        <w:pStyle w:val="af5"/>
        <w:numPr>
          <w:ilvl w:val="0"/>
          <w:numId w:val="34"/>
        </w:numPr>
      </w:pPr>
      <w:r w:rsidRPr="005726C2">
        <w:rPr>
          <w:rFonts w:hint="eastAsia"/>
        </w:rPr>
        <w:t>将电控单元放置在</w:t>
      </w:r>
      <w:proofErr w:type="spellStart"/>
      <w:r w:rsidRPr="005726C2">
        <w:rPr>
          <w:rFonts w:hint="eastAsia"/>
        </w:rPr>
        <w:t>T</w:t>
      </w:r>
      <w:r w:rsidRPr="005726C2">
        <w:rPr>
          <w:rFonts w:hint="eastAsia"/>
          <w:vertAlign w:val="subscript"/>
        </w:rPr>
        <w:t>room</w:t>
      </w:r>
      <w:proofErr w:type="spellEnd"/>
      <w:r w:rsidRPr="005726C2">
        <w:rPr>
          <w:rFonts w:hint="eastAsia"/>
        </w:rPr>
        <w:t>环境中，激活电控单元并持续运行0</w:t>
      </w:r>
      <w:r>
        <w:rPr>
          <w:rFonts w:hint="eastAsia"/>
        </w:rPr>
        <w:t>.5 h，期间持续监控/记录电控单元输出信息；</w:t>
      </w:r>
    </w:p>
    <w:p w14:paraId="445B15BB" w14:textId="77777777" w:rsidR="004207D2" w:rsidRDefault="00000000">
      <w:pPr>
        <w:pStyle w:val="af5"/>
      </w:pPr>
      <w:r>
        <w:rPr>
          <w:rFonts w:hint="eastAsia"/>
        </w:rPr>
        <w:t>从</w:t>
      </w:r>
      <w:proofErr w:type="spellStart"/>
      <w:r>
        <w:rPr>
          <w:rFonts w:hint="eastAsia"/>
        </w:rPr>
        <w:t>T</w:t>
      </w:r>
      <w:r>
        <w:rPr>
          <w:rFonts w:hint="eastAsia"/>
          <w:vertAlign w:val="subscript"/>
        </w:rPr>
        <w:t>room</w:t>
      </w:r>
      <w:proofErr w:type="spellEnd"/>
      <w:r>
        <w:rPr>
          <w:rFonts w:hint="eastAsia"/>
        </w:rPr>
        <w:t>开始逐步增加温度至</w:t>
      </w:r>
      <w:proofErr w:type="spellStart"/>
      <w:r>
        <w:rPr>
          <w:rFonts w:hint="eastAsia"/>
        </w:rPr>
        <w:t>T</w:t>
      </w:r>
      <w:r>
        <w:rPr>
          <w:rFonts w:hint="eastAsia"/>
          <w:vertAlign w:val="subscript"/>
        </w:rPr>
        <w:t>max</w:t>
      </w:r>
      <w:proofErr w:type="spellEnd"/>
      <w:r>
        <w:rPr>
          <w:rFonts w:hint="eastAsia"/>
        </w:rPr>
        <w:t>温度点；</w:t>
      </w:r>
    </w:p>
    <w:p w14:paraId="755D6F63" w14:textId="77777777" w:rsidR="004207D2" w:rsidRDefault="00000000">
      <w:pPr>
        <w:pStyle w:val="af5"/>
      </w:pPr>
      <w:r>
        <w:rPr>
          <w:rFonts w:hint="eastAsia"/>
        </w:rPr>
        <w:t>分别以U</w:t>
      </w:r>
      <w:r>
        <w:rPr>
          <w:rFonts w:hint="eastAsia"/>
          <w:vertAlign w:val="subscript"/>
        </w:rPr>
        <w:t>min</w:t>
      </w:r>
      <w:r>
        <w:rPr>
          <w:rFonts w:hint="eastAsia"/>
        </w:rPr>
        <w:t>、</w:t>
      </w:r>
      <w:proofErr w:type="spellStart"/>
      <w:r>
        <w:rPr>
          <w:rFonts w:hint="eastAsia"/>
        </w:rPr>
        <w:t>U</w:t>
      </w:r>
      <w:r>
        <w:rPr>
          <w:rFonts w:hint="eastAsia"/>
          <w:vertAlign w:val="subscript"/>
        </w:rPr>
        <w:t>max</w:t>
      </w:r>
      <w:proofErr w:type="spellEnd"/>
      <w:r>
        <w:rPr>
          <w:rFonts w:hint="eastAsia"/>
        </w:rPr>
        <w:t>激活电控单元并持续运行1 h，期间持续监控/记录电控单元输出信息；</w:t>
      </w:r>
    </w:p>
    <w:p w14:paraId="1C871B9C" w14:textId="77777777" w:rsidR="004207D2" w:rsidRDefault="00000000">
      <w:pPr>
        <w:pStyle w:val="af5"/>
      </w:pPr>
      <w:r>
        <w:rPr>
          <w:rFonts w:hint="eastAsia"/>
        </w:rPr>
        <w:t>从</w:t>
      </w:r>
      <w:proofErr w:type="spellStart"/>
      <w:r>
        <w:rPr>
          <w:rFonts w:hint="eastAsia"/>
        </w:rPr>
        <w:t>T</w:t>
      </w:r>
      <w:r>
        <w:rPr>
          <w:rFonts w:hint="eastAsia"/>
          <w:vertAlign w:val="subscript"/>
        </w:rPr>
        <w:t>max</w:t>
      </w:r>
      <w:proofErr w:type="spellEnd"/>
      <w:r>
        <w:rPr>
          <w:rFonts w:hint="eastAsia"/>
        </w:rPr>
        <w:t>开始逐步降低温度至</w:t>
      </w:r>
      <w:proofErr w:type="spellStart"/>
      <w:r>
        <w:rPr>
          <w:rFonts w:hint="eastAsia"/>
        </w:rPr>
        <w:t>T</w:t>
      </w:r>
      <w:r>
        <w:rPr>
          <w:rFonts w:hint="eastAsia"/>
          <w:vertAlign w:val="subscript"/>
        </w:rPr>
        <w:t>min</w:t>
      </w:r>
      <w:proofErr w:type="spellEnd"/>
      <w:r>
        <w:rPr>
          <w:rFonts w:hint="eastAsia"/>
        </w:rPr>
        <w:t>温度点；</w:t>
      </w:r>
    </w:p>
    <w:p w14:paraId="063ADFDB" w14:textId="77777777" w:rsidR="004207D2" w:rsidRDefault="00000000">
      <w:pPr>
        <w:pStyle w:val="af5"/>
      </w:pPr>
      <w:r>
        <w:rPr>
          <w:rFonts w:hint="eastAsia"/>
        </w:rPr>
        <w:t>分别以U</w:t>
      </w:r>
      <w:r>
        <w:rPr>
          <w:rFonts w:hint="eastAsia"/>
          <w:vertAlign w:val="subscript"/>
        </w:rPr>
        <w:t>min</w:t>
      </w:r>
      <w:r>
        <w:rPr>
          <w:rFonts w:hint="eastAsia"/>
        </w:rPr>
        <w:t>、</w:t>
      </w:r>
      <w:proofErr w:type="spellStart"/>
      <w:r>
        <w:rPr>
          <w:rFonts w:hint="eastAsia"/>
        </w:rPr>
        <w:t>U</w:t>
      </w:r>
      <w:r>
        <w:rPr>
          <w:rFonts w:hint="eastAsia"/>
          <w:vertAlign w:val="subscript"/>
        </w:rPr>
        <w:t>max</w:t>
      </w:r>
      <w:proofErr w:type="spellEnd"/>
      <w:r>
        <w:rPr>
          <w:rFonts w:hint="eastAsia"/>
        </w:rPr>
        <w:t>激活电控单元并持续运行1 h，期间持续监控/记录电控单元输出信息；</w:t>
      </w:r>
    </w:p>
    <w:p w14:paraId="1BAA802B" w14:textId="77777777" w:rsidR="004207D2" w:rsidRDefault="00000000">
      <w:pPr>
        <w:pStyle w:val="af5"/>
      </w:pPr>
      <w:r>
        <w:rPr>
          <w:rFonts w:hint="eastAsia"/>
        </w:rPr>
        <w:t>从</w:t>
      </w:r>
      <w:proofErr w:type="spellStart"/>
      <w:r>
        <w:rPr>
          <w:rFonts w:hint="eastAsia"/>
        </w:rPr>
        <w:t>T</w:t>
      </w:r>
      <w:r>
        <w:rPr>
          <w:rFonts w:hint="eastAsia"/>
          <w:vertAlign w:val="subscript"/>
        </w:rPr>
        <w:t>min</w:t>
      </w:r>
      <w:proofErr w:type="spellEnd"/>
      <w:r>
        <w:rPr>
          <w:rFonts w:hint="eastAsia"/>
        </w:rPr>
        <w:t>开始逐步升高温度至</w:t>
      </w:r>
      <w:proofErr w:type="spellStart"/>
      <w:r>
        <w:rPr>
          <w:rFonts w:hint="eastAsia"/>
        </w:rPr>
        <w:t>T</w:t>
      </w:r>
      <w:r>
        <w:rPr>
          <w:rFonts w:hint="eastAsia"/>
          <w:vertAlign w:val="subscript"/>
        </w:rPr>
        <w:t>room</w:t>
      </w:r>
      <w:proofErr w:type="spellEnd"/>
      <w:r>
        <w:rPr>
          <w:rFonts w:hint="eastAsia"/>
        </w:rPr>
        <w:t>温度点；</w:t>
      </w:r>
    </w:p>
    <w:p w14:paraId="7703C084" w14:textId="77777777" w:rsidR="004207D2" w:rsidRDefault="00000000">
      <w:pPr>
        <w:pStyle w:val="af5"/>
      </w:pPr>
      <w:r>
        <w:rPr>
          <w:rFonts w:hint="eastAsia"/>
        </w:rPr>
        <w:t>以</w:t>
      </w:r>
      <w:proofErr w:type="spellStart"/>
      <w:r>
        <w:rPr>
          <w:rFonts w:hint="eastAsia"/>
        </w:rPr>
        <w:t>U</w:t>
      </w:r>
      <w:r>
        <w:rPr>
          <w:rFonts w:hint="eastAsia"/>
          <w:vertAlign w:val="subscript"/>
        </w:rPr>
        <w:t>nom</w:t>
      </w:r>
      <w:proofErr w:type="spellEnd"/>
      <w:r>
        <w:rPr>
          <w:rFonts w:hint="eastAsia"/>
        </w:rPr>
        <w:t>激活电控单元并持续运行1 h，期间持续监控/记录电控单元输出信息。</w:t>
      </w:r>
    </w:p>
    <w:p w14:paraId="545B16FF" w14:textId="2F555F31" w:rsidR="002F0B8A" w:rsidRDefault="002F0B8A">
      <w:pPr>
        <w:pStyle w:val="afffff7"/>
        <w:ind w:firstLine="420"/>
        <w:jc w:val="center"/>
      </w:pPr>
      <w:r>
        <w:rPr>
          <w:rFonts w:ascii="宋体"/>
          <w:noProof/>
        </w:rPr>
        <w:drawing>
          <wp:inline distT="0" distB="0" distL="0" distR="0" wp14:anchorId="339C4100" wp14:editId="0973863C">
            <wp:extent cx="3669380" cy="2438400"/>
            <wp:effectExtent l="0" t="0" r="7620" b="0"/>
            <wp:docPr id="6133499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6771" cy="2443311"/>
                    </a:xfrm>
                    <a:prstGeom prst="rect">
                      <a:avLst/>
                    </a:prstGeom>
                    <a:noFill/>
                    <a:ln>
                      <a:noFill/>
                    </a:ln>
                  </pic:spPr>
                </pic:pic>
              </a:graphicData>
            </a:graphic>
          </wp:inline>
        </w:drawing>
      </w:r>
    </w:p>
    <w:p w14:paraId="4BE7067C"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标引序号说明：</w:t>
      </w:r>
    </w:p>
    <w:p w14:paraId="78F0A74C"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T——温度，℃；</w:t>
      </w:r>
    </w:p>
    <w:p w14:paraId="434F1029"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t——时间，min；</w:t>
      </w:r>
    </w:p>
    <w:p w14:paraId="4B2BD0FB"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a——满负荷模式；</w:t>
      </w:r>
    </w:p>
    <w:p w14:paraId="6AFD1016"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b——下电休眠模式；</w:t>
      </w:r>
    </w:p>
    <w:p w14:paraId="095F1335" w14:textId="77777777" w:rsidR="004207D2" w:rsidRDefault="00000000">
      <w:pPr>
        <w:adjustRightInd/>
        <w:spacing w:line="240" w:lineRule="auto"/>
        <w:ind w:firstLineChars="200" w:firstLine="360"/>
        <w:rPr>
          <w:rFonts w:ascii="宋体" w:hAnsi="Times New Roman"/>
          <w:sz w:val="18"/>
        </w:rPr>
      </w:pPr>
      <w:r>
        <w:rPr>
          <w:rFonts w:ascii="宋体" w:hAnsi="Times New Roman" w:hint="eastAsia"/>
          <w:sz w:val="18"/>
        </w:rPr>
        <w:t>c——循环模式。</w:t>
      </w:r>
    </w:p>
    <w:p w14:paraId="1F708B6F" w14:textId="77777777" w:rsidR="004207D2" w:rsidRDefault="00000000">
      <w:pPr>
        <w:pStyle w:val="afd"/>
        <w:spacing w:before="120" w:after="120"/>
      </w:pPr>
      <w:r>
        <w:rPr>
          <w:rFonts w:hint="eastAsia"/>
        </w:rPr>
        <w:t>五点功能试验示意图</w:t>
      </w:r>
    </w:p>
    <w:p w14:paraId="3BA1D720" w14:textId="77777777" w:rsidR="004207D2" w:rsidRDefault="00000000">
      <w:pPr>
        <w:pStyle w:val="aff2"/>
        <w:spacing w:before="120" w:after="120"/>
      </w:pPr>
      <w:r>
        <w:rPr>
          <w:rFonts w:hint="eastAsia"/>
        </w:rPr>
        <w:t>五点功能试验期间的温度、供电电压和持续时间</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334"/>
        <w:gridCol w:w="2334"/>
        <w:gridCol w:w="2333"/>
        <w:gridCol w:w="2333"/>
      </w:tblGrid>
      <w:tr w:rsidR="004207D2" w14:paraId="014AB5B7" w14:textId="77777777">
        <w:trPr>
          <w:tblHeader/>
          <w:jc w:val="center"/>
        </w:trPr>
        <w:tc>
          <w:tcPr>
            <w:tcW w:w="2334" w:type="dxa"/>
            <w:tcBorders>
              <w:top w:val="single" w:sz="8" w:space="0" w:color="auto"/>
              <w:bottom w:val="single" w:sz="8" w:space="0" w:color="auto"/>
            </w:tcBorders>
            <w:shd w:val="clear" w:color="auto" w:fill="auto"/>
            <w:vAlign w:val="center"/>
          </w:tcPr>
          <w:p w14:paraId="4AC6AA23" w14:textId="77777777" w:rsidR="004207D2" w:rsidRDefault="00000000">
            <w:pPr>
              <w:pStyle w:val="afffffffffb"/>
            </w:pPr>
            <w:r>
              <w:rPr>
                <w:rFonts w:ascii="宋体" w:hAnsi="宋体" w:cs="宋体" w:hint="eastAsia"/>
                <w:szCs w:val="18"/>
              </w:rPr>
              <w:t>阶段</w:t>
            </w:r>
          </w:p>
        </w:tc>
        <w:tc>
          <w:tcPr>
            <w:tcW w:w="2334" w:type="dxa"/>
            <w:tcBorders>
              <w:top w:val="single" w:sz="8" w:space="0" w:color="auto"/>
              <w:bottom w:val="single" w:sz="8" w:space="0" w:color="auto"/>
            </w:tcBorders>
            <w:shd w:val="clear" w:color="auto" w:fill="auto"/>
            <w:vAlign w:val="center"/>
          </w:tcPr>
          <w:p w14:paraId="4279CD71" w14:textId="77777777" w:rsidR="004207D2" w:rsidRDefault="00000000">
            <w:pPr>
              <w:pStyle w:val="afffffffffb"/>
              <w:rPr>
                <w:rFonts w:ascii="宋体" w:hAnsi="宋体" w:cs="宋体" w:hint="eastAsia"/>
                <w:szCs w:val="18"/>
              </w:rPr>
            </w:pPr>
            <w:r>
              <w:rPr>
                <w:rFonts w:ascii="宋体" w:hAnsi="宋体" w:cs="宋体" w:hint="eastAsia"/>
                <w:szCs w:val="18"/>
              </w:rPr>
              <w:t>持续时间</w:t>
            </w:r>
          </w:p>
          <w:p w14:paraId="55CB41E4" w14:textId="77777777" w:rsidR="004207D2" w:rsidRDefault="00000000">
            <w:pPr>
              <w:pStyle w:val="afffffffffb"/>
              <w:rPr>
                <w:rFonts w:ascii="宋体" w:hAnsi="宋体" w:cs="宋体" w:hint="eastAsia"/>
                <w:szCs w:val="18"/>
              </w:rPr>
            </w:pPr>
            <w:r>
              <w:rPr>
                <w:rFonts w:ascii="宋体" w:hAnsi="宋体" w:cs="宋体" w:hint="eastAsia"/>
                <w:szCs w:val="18"/>
              </w:rPr>
              <w:t>[min]</w:t>
            </w:r>
          </w:p>
        </w:tc>
        <w:tc>
          <w:tcPr>
            <w:tcW w:w="2333" w:type="dxa"/>
            <w:tcBorders>
              <w:top w:val="single" w:sz="8" w:space="0" w:color="auto"/>
              <w:bottom w:val="single" w:sz="8" w:space="0" w:color="auto"/>
            </w:tcBorders>
            <w:shd w:val="clear" w:color="auto" w:fill="auto"/>
            <w:vAlign w:val="center"/>
          </w:tcPr>
          <w:p w14:paraId="71AB997F" w14:textId="77777777" w:rsidR="004207D2" w:rsidRDefault="00000000">
            <w:pPr>
              <w:pStyle w:val="afffffffffb"/>
              <w:rPr>
                <w:rFonts w:ascii="宋体" w:hAnsi="宋体" w:cs="宋体" w:hint="eastAsia"/>
                <w:szCs w:val="18"/>
              </w:rPr>
            </w:pPr>
            <w:r>
              <w:rPr>
                <w:rFonts w:ascii="宋体" w:hAnsi="宋体" w:cs="宋体" w:hint="eastAsia"/>
                <w:szCs w:val="18"/>
              </w:rPr>
              <w:t>温度</w:t>
            </w:r>
          </w:p>
          <w:p w14:paraId="5F2C9CE3" w14:textId="77777777" w:rsidR="004207D2" w:rsidRDefault="00000000">
            <w:pPr>
              <w:pStyle w:val="afffffffffb"/>
              <w:rPr>
                <w:rFonts w:ascii="宋体" w:hAnsi="宋体" w:cs="宋体" w:hint="eastAsia"/>
                <w:szCs w:val="18"/>
              </w:rPr>
            </w:pPr>
            <w:r>
              <w:rPr>
                <w:rFonts w:ascii="宋体" w:hAnsi="宋体" w:cs="宋体" w:hint="eastAsia"/>
                <w:szCs w:val="18"/>
              </w:rPr>
              <w:t>[℃]</w:t>
            </w:r>
          </w:p>
        </w:tc>
        <w:tc>
          <w:tcPr>
            <w:tcW w:w="2333" w:type="dxa"/>
            <w:tcBorders>
              <w:top w:val="single" w:sz="8" w:space="0" w:color="auto"/>
              <w:bottom w:val="single" w:sz="8" w:space="0" w:color="auto"/>
            </w:tcBorders>
            <w:shd w:val="clear" w:color="auto" w:fill="auto"/>
            <w:vAlign w:val="center"/>
          </w:tcPr>
          <w:p w14:paraId="4D8BA521" w14:textId="77777777" w:rsidR="004207D2" w:rsidRDefault="00000000">
            <w:pPr>
              <w:pStyle w:val="afffffffffb"/>
            </w:pPr>
            <w:r>
              <w:rPr>
                <w:rFonts w:ascii="宋体" w:hAnsi="宋体" w:cs="宋体" w:hint="eastAsia"/>
                <w:szCs w:val="18"/>
              </w:rPr>
              <w:t>供电电压</w:t>
            </w:r>
          </w:p>
        </w:tc>
      </w:tr>
      <w:tr w:rsidR="004207D2" w14:paraId="5F961F60" w14:textId="77777777">
        <w:trPr>
          <w:trHeight w:val="283"/>
          <w:jc w:val="center"/>
        </w:trPr>
        <w:tc>
          <w:tcPr>
            <w:tcW w:w="2334" w:type="dxa"/>
            <w:tcBorders>
              <w:top w:val="single" w:sz="8" w:space="0" w:color="auto"/>
            </w:tcBorders>
            <w:shd w:val="clear" w:color="auto" w:fill="auto"/>
            <w:vAlign w:val="center"/>
          </w:tcPr>
          <w:p w14:paraId="2A29CEFA" w14:textId="505B8D1D"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1</w:t>
            </w:r>
          </w:p>
        </w:tc>
        <w:tc>
          <w:tcPr>
            <w:tcW w:w="2334" w:type="dxa"/>
            <w:tcBorders>
              <w:top w:val="single" w:sz="8" w:space="0" w:color="auto"/>
            </w:tcBorders>
            <w:shd w:val="clear" w:color="auto" w:fill="auto"/>
            <w:vAlign w:val="center"/>
          </w:tcPr>
          <w:p w14:paraId="20F607B8" w14:textId="77777777" w:rsidR="004207D2" w:rsidRDefault="00000000">
            <w:pPr>
              <w:pStyle w:val="afffffffffb"/>
            </w:pPr>
            <w:r>
              <w:rPr>
                <w:rFonts w:ascii="宋体" w:hAnsi="宋体" w:cs="宋体" w:hint="eastAsia"/>
                <w:szCs w:val="18"/>
              </w:rPr>
              <w:t>30</w:t>
            </w:r>
          </w:p>
        </w:tc>
        <w:tc>
          <w:tcPr>
            <w:tcW w:w="2333" w:type="dxa"/>
            <w:tcBorders>
              <w:top w:val="single" w:sz="8" w:space="0" w:color="auto"/>
            </w:tcBorders>
            <w:shd w:val="clear" w:color="auto" w:fill="auto"/>
            <w:vAlign w:val="center"/>
          </w:tcPr>
          <w:p w14:paraId="1992D3FB"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room</w:t>
            </w:r>
            <w:proofErr w:type="spellEnd"/>
          </w:p>
        </w:tc>
        <w:tc>
          <w:tcPr>
            <w:tcW w:w="2333" w:type="dxa"/>
            <w:tcBorders>
              <w:top w:val="single" w:sz="8" w:space="0" w:color="auto"/>
            </w:tcBorders>
            <w:shd w:val="clear" w:color="auto" w:fill="auto"/>
            <w:vAlign w:val="center"/>
          </w:tcPr>
          <w:p w14:paraId="30DB13DF" w14:textId="77777777" w:rsidR="004207D2" w:rsidRDefault="00000000">
            <w:pPr>
              <w:pStyle w:val="afffffffffb"/>
            </w:pPr>
            <w:proofErr w:type="spellStart"/>
            <w:r>
              <w:rPr>
                <w:rFonts w:ascii="宋体" w:hAnsi="宋体" w:cs="宋体" w:hint="eastAsia"/>
                <w:szCs w:val="18"/>
              </w:rPr>
              <w:t>U</w:t>
            </w:r>
            <w:r>
              <w:rPr>
                <w:rFonts w:ascii="宋体" w:hAnsi="宋体" w:cs="宋体" w:hint="eastAsia"/>
                <w:szCs w:val="18"/>
                <w:vertAlign w:val="subscript"/>
              </w:rPr>
              <w:t>nom</w:t>
            </w:r>
            <w:proofErr w:type="spellEnd"/>
          </w:p>
        </w:tc>
      </w:tr>
      <w:tr w:rsidR="004207D2" w14:paraId="739A10E0" w14:textId="77777777">
        <w:trPr>
          <w:trHeight w:val="283"/>
          <w:jc w:val="center"/>
        </w:trPr>
        <w:tc>
          <w:tcPr>
            <w:tcW w:w="2334" w:type="dxa"/>
            <w:shd w:val="clear" w:color="auto" w:fill="auto"/>
            <w:vAlign w:val="center"/>
          </w:tcPr>
          <w:p w14:paraId="1D3E8167" w14:textId="63F01BC7"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2</w:t>
            </w:r>
          </w:p>
        </w:tc>
        <w:tc>
          <w:tcPr>
            <w:tcW w:w="2334" w:type="dxa"/>
            <w:shd w:val="clear" w:color="auto" w:fill="auto"/>
            <w:vAlign w:val="center"/>
          </w:tcPr>
          <w:p w14:paraId="01F70E36" w14:textId="77777777" w:rsidR="004207D2" w:rsidRDefault="00000000">
            <w:pPr>
              <w:pStyle w:val="afffffffffb"/>
            </w:pPr>
            <w:r>
              <w:rPr>
                <w:rFonts w:ascii="宋体" w:hAnsi="宋体" w:cs="宋体" w:hint="eastAsia"/>
                <w:szCs w:val="18"/>
              </w:rPr>
              <w:t>-</w:t>
            </w:r>
          </w:p>
        </w:tc>
        <w:tc>
          <w:tcPr>
            <w:tcW w:w="2333" w:type="dxa"/>
            <w:shd w:val="clear" w:color="auto" w:fill="auto"/>
            <w:vAlign w:val="center"/>
          </w:tcPr>
          <w:p w14:paraId="7DE8CD29" w14:textId="77777777" w:rsidR="004207D2" w:rsidRDefault="00000000">
            <w:pPr>
              <w:pStyle w:val="afffffffffb"/>
            </w:pPr>
            <w:r>
              <w:rPr>
                <w:rFonts w:ascii="宋体" w:hAnsi="宋体" w:cs="宋体" w:hint="eastAsia"/>
                <w:szCs w:val="18"/>
              </w:rPr>
              <w:t>从</w:t>
            </w:r>
            <w:proofErr w:type="spellStart"/>
            <w:r>
              <w:rPr>
                <w:rFonts w:ascii="宋体" w:hAnsi="宋体" w:cs="宋体" w:hint="eastAsia"/>
                <w:szCs w:val="18"/>
              </w:rPr>
              <w:t>T</w:t>
            </w:r>
            <w:r>
              <w:rPr>
                <w:rFonts w:ascii="宋体" w:hAnsi="宋体" w:cs="宋体" w:hint="eastAsia"/>
                <w:szCs w:val="18"/>
                <w:vertAlign w:val="subscript"/>
              </w:rPr>
              <w:t>room</w:t>
            </w:r>
            <w:proofErr w:type="spellEnd"/>
            <w:r>
              <w:rPr>
                <w:rFonts w:ascii="宋体" w:hAnsi="宋体" w:cs="宋体" w:hint="eastAsia"/>
                <w:szCs w:val="18"/>
              </w:rPr>
              <w:t>到</w:t>
            </w:r>
            <w:proofErr w:type="spellStart"/>
            <w:r>
              <w:rPr>
                <w:rFonts w:ascii="宋体" w:hAnsi="宋体" w:cs="宋体" w:hint="eastAsia"/>
                <w:szCs w:val="18"/>
              </w:rPr>
              <w:t>T</w:t>
            </w:r>
            <w:r>
              <w:rPr>
                <w:rFonts w:ascii="宋体" w:hAnsi="宋体" w:cs="宋体" w:hint="eastAsia"/>
                <w:szCs w:val="18"/>
                <w:vertAlign w:val="subscript"/>
              </w:rPr>
              <w:t>max</w:t>
            </w:r>
            <w:proofErr w:type="spellEnd"/>
          </w:p>
        </w:tc>
        <w:tc>
          <w:tcPr>
            <w:tcW w:w="2333" w:type="dxa"/>
            <w:shd w:val="clear" w:color="auto" w:fill="auto"/>
            <w:vAlign w:val="center"/>
          </w:tcPr>
          <w:p w14:paraId="671389CB" w14:textId="77777777" w:rsidR="004207D2" w:rsidRDefault="00000000">
            <w:pPr>
              <w:pStyle w:val="afffffffffb"/>
            </w:pPr>
            <w:r>
              <w:rPr>
                <w:rFonts w:ascii="宋体" w:hAnsi="宋体" w:cs="宋体" w:hint="eastAsia"/>
                <w:szCs w:val="18"/>
              </w:rPr>
              <w:t>-</w:t>
            </w:r>
          </w:p>
        </w:tc>
      </w:tr>
      <w:tr w:rsidR="004207D2" w14:paraId="011EE850" w14:textId="77777777">
        <w:trPr>
          <w:trHeight w:val="283"/>
          <w:jc w:val="center"/>
        </w:trPr>
        <w:tc>
          <w:tcPr>
            <w:tcW w:w="2334" w:type="dxa"/>
            <w:shd w:val="clear" w:color="auto" w:fill="auto"/>
            <w:vAlign w:val="center"/>
          </w:tcPr>
          <w:p w14:paraId="7886634C" w14:textId="01F7E8A0"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3</w:t>
            </w:r>
          </w:p>
        </w:tc>
        <w:tc>
          <w:tcPr>
            <w:tcW w:w="2334" w:type="dxa"/>
            <w:shd w:val="clear" w:color="auto" w:fill="auto"/>
            <w:vAlign w:val="center"/>
          </w:tcPr>
          <w:p w14:paraId="569C599D" w14:textId="77777777" w:rsidR="004207D2" w:rsidRDefault="00000000">
            <w:pPr>
              <w:pStyle w:val="afffffffffb"/>
            </w:pPr>
            <w:r>
              <w:rPr>
                <w:rFonts w:ascii="宋体" w:hAnsi="宋体" w:cs="宋体" w:hint="eastAsia"/>
                <w:szCs w:val="18"/>
              </w:rPr>
              <w:t>60</w:t>
            </w:r>
          </w:p>
        </w:tc>
        <w:tc>
          <w:tcPr>
            <w:tcW w:w="2333" w:type="dxa"/>
            <w:shd w:val="clear" w:color="auto" w:fill="auto"/>
            <w:vAlign w:val="center"/>
          </w:tcPr>
          <w:p w14:paraId="4726B161"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max</w:t>
            </w:r>
            <w:proofErr w:type="spellEnd"/>
          </w:p>
        </w:tc>
        <w:tc>
          <w:tcPr>
            <w:tcW w:w="2333" w:type="dxa"/>
            <w:shd w:val="clear" w:color="auto" w:fill="auto"/>
            <w:vAlign w:val="center"/>
          </w:tcPr>
          <w:p w14:paraId="326FABCF" w14:textId="77777777" w:rsidR="004207D2" w:rsidRDefault="00000000">
            <w:pPr>
              <w:pStyle w:val="afffffffffb"/>
            </w:pPr>
            <w:r>
              <w:rPr>
                <w:rFonts w:ascii="宋体" w:hAnsi="宋体" w:cs="宋体" w:hint="eastAsia"/>
                <w:szCs w:val="18"/>
              </w:rPr>
              <w:t>U</w:t>
            </w:r>
            <w:r>
              <w:rPr>
                <w:rFonts w:ascii="宋体" w:hAnsi="宋体" w:cs="宋体" w:hint="eastAsia"/>
                <w:szCs w:val="18"/>
                <w:vertAlign w:val="subscript"/>
              </w:rPr>
              <w:t>min</w:t>
            </w:r>
          </w:p>
        </w:tc>
      </w:tr>
      <w:tr w:rsidR="004207D2" w14:paraId="79C7BFAC" w14:textId="77777777">
        <w:trPr>
          <w:trHeight w:val="283"/>
          <w:jc w:val="center"/>
        </w:trPr>
        <w:tc>
          <w:tcPr>
            <w:tcW w:w="2334" w:type="dxa"/>
            <w:shd w:val="clear" w:color="auto" w:fill="auto"/>
            <w:vAlign w:val="center"/>
          </w:tcPr>
          <w:p w14:paraId="19C2FCD0" w14:textId="70F10746"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4</w:t>
            </w:r>
          </w:p>
        </w:tc>
        <w:tc>
          <w:tcPr>
            <w:tcW w:w="2334" w:type="dxa"/>
            <w:shd w:val="clear" w:color="auto" w:fill="auto"/>
            <w:vAlign w:val="center"/>
          </w:tcPr>
          <w:p w14:paraId="6869706F" w14:textId="77777777" w:rsidR="004207D2" w:rsidRDefault="00000000">
            <w:pPr>
              <w:pStyle w:val="afffffffffb"/>
            </w:pPr>
            <w:r>
              <w:rPr>
                <w:rFonts w:ascii="宋体" w:hAnsi="宋体" w:cs="宋体" w:hint="eastAsia"/>
                <w:szCs w:val="18"/>
              </w:rPr>
              <w:t>60</w:t>
            </w:r>
          </w:p>
        </w:tc>
        <w:tc>
          <w:tcPr>
            <w:tcW w:w="2333" w:type="dxa"/>
            <w:shd w:val="clear" w:color="auto" w:fill="auto"/>
            <w:vAlign w:val="center"/>
          </w:tcPr>
          <w:p w14:paraId="300B327F"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max</w:t>
            </w:r>
            <w:proofErr w:type="spellEnd"/>
          </w:p>
        </w:tc>
        <w:tc>
          <w:tcPr>
            <w:tcW w:w="2333" w:type="dxa"/>
            <w:shd w:val="clear" w:color="auto" w:fill="auto"/>
            <w:vAlign w:val="center"/>
          </w:tcPr>
          <w:p w14:paraId="389CFDF7" w14:textId="77777777" w:rsidR="004207D2" w:rsidRDefault="00000000">
            <w:pPr>
              <w:pStyle w:val="afffffffffb"/>
            </w:pPr>
            <w:proofErr w:type="spellStart"/>
            <w:r>
              <w:rPr>
                <w:rFonts w:ascii="宋体" w:hAnsi="宋体" w:cs="宋体" w:hint="eastAsia"/>
                <w:szCs w:val="18"/>
              </w:rPr>
              <w:t>U</w:t>
            </w:r>
            <w:r>
              <w:rPr>
                <w:rFonts w:ascii="宋体" w:hAnsi="宋体" w:cs="宋体" w:hint="eastAsia"/>
                <w:szCs w:val="18"/>
                <w:vertAlign w:val="subscript"/>
              </w:rPr>
              <w:t>max</w:t>
            </w:r>
            <w:proofErr w:type="spellEnd"/>
          </w:p>
        </w:tc>
      </w:tr>
      <w:tr w:rsidR="004207D2" w14:paraId="4A7D0112" w14:textId="77777777">
        <w:trPr>
          <w:trHeight w:val="283"/>
          <w:jc w:val="center"/>
        </w:trPr>
        <w:tc>
          <w:tcPr>
            <w:tcW w:w="2334" w:type="dxa"/>
            <w:shd w:val="clear" w:color="auto" w:fill="auto"/>
            <w:vAlign w:val="center"/>
          </w:tcPr>
          <w:p w14:paraId="7F112C9B" w14:textId="6E8AAABF"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5</w:t>
            </w:r>
          </w:p>
        </w:tc>
        <w:tc>
          <w:tcPr>
            <w:tcW w:w="2334" w:type="dxa"/>
            <w:shd w:val="clear" w:color="auto" w:fill="auto"/>
            <w:vAlign w:val="center"/>
          </w:tcPr>
          <w:p w14:paraId="50E931B7" w14:textId="77777777" w:rsidR="004207D2" w:rsidRDefault="00000000">
            <w:pPr>
              <w:pStyle w:val="afffffffffb"/>
            </w:pPr>
            <w:r>
              <w:rPr>
                <w:rFonts w:ascii="宋体" w:hAnsi="宋体" w:cs="宋体" w:hint="eastAsia"/>
                <w:szCs w:val="18"/>
              </w:rPr>
              <w:t>-</w:t>
            </w:r>
          </w:p>
        </w:tc>
        <w:tc>
          <w:tcPr>
            <w:tcW w:w="2333" w:type="dxa"/>
            <w:shd w:val="clear" w:color="auto" w:fill="auto"/>
            <w:vAlign w:val="center"/>
          </w:tcPr>
          <w:p w14:paraId="1D25199E" w14:textId="77777777" w:rsidR="004207D2" w:rsidRDefault="00000000">
            <w:pPr>
              <w:pStyle w:val="afffffffffb"/>
            </w:pPr>
            <w:r>
              <w:rPr>
                <w:rFonts w:ascii="宋体" w:hAnsi="宋体" w:cs="宋体" w:hint="eastAsia"/>
                <w:szCs w:val="18"/>
              </w:rPr>
              <w:t>从</w:t>
            </w:r>
            <w:proofErr w:type="spellStart"/>
            <w:r>
              <w:rPr>
                <w:rFonts w:ascii="宋体" w:hAnsi="宋体" w:cs="宋体" w:hint="eastAsia"/>
                <w:szCs w:val="18"/>
              </w:rPr>
              <w:t>T</w:t>
            </w:r>
            <w:r>
              <w:rPr>
                <w:rFonts w:ascii="宋体" w:hAnsi="宋体" w:cs="宋体" w:hint="eastAsia"/>
                <w:szCs w:val="18"/>
                <w:vertAlign w:val="subscript"/>
              </w:rPr>
              <w:t>max</w:t>
            </w:r>
            <w:proofErr w:type="spellEnd"/>
            <w:r>
              <w:rPr>
                <w:rFonts w:ascii="宋体" w:hAnsi="宋体" w:cs="宋体" w:hint="eastAsia"/>
                <w:szCs w:val="18"/>
              </w:rPr>
              <w:t>到</w:t>
            </w:r>
            <w:proofErr w:type="spellStart"/>
            <w:r>
              <w:rPr>
                <w:rFonts w:ascii="宋体" w:hAnsi="宋体" w:cs="宋体" w:hint="eastAsia"/>
                <w:szCs w:val="18"/>
              </w:rPr>
              <w:t>T</w:t>
            </w:r>
            <w:r>
              <w:rPr>
                <w:rFonts w:ascii="宋体" w:hAnsi="宋体" w:cs="宋体" w:hint="eastAsia"/>
                <w:szCs w:val="18"/>
                <w:vertAlign w:val="subscript"/>
              </w:rPr>
              <w:t>min</w:t>
            </w:r>
            <w:proofErr w:type="spellEnd"/>
          </w:p>
        </w:tc>
        <w:tc>
          <w:tcPr>
            <w:tcW w:w="2333" w:type="dxa"/>
            <w:shd w:val="clear" w:color="auto" w:fill="auto"/>
            <w:vAlign w:val="center"/>
          </w:tcPr>
          <w:p w14:paraId="33547799" w14:textId="77777777" w:rsidR="004207D2" w:rsidRDefault="00000000">
            <w:pPr>
              <w:pStyle w:val="afffffffffb"/>
            </w:pPr>
            <w:r>
              <w:rPr>
                <w:rFonts w:ascii="宋体" w:hAnsi="宋体" w:cs="宋体" w:hint="eastAsia"/>
                <w:szCs w:val="18"/>
              </w:rPr>
              <w:t>-</w:t>
            </w:r>
          </w:p>
        </w:tc>
      </w:tr>
      <w:tr w:rsidR="004207D2" w14:paraId="1B15CEAD" w14:textId="77777777">
        <w:trPr>
          <w:trHeight w:val="283"/>
          <w:jc w:val="center"/>
        </w:trPr>
        <w:tc>
          <w:tcPr>
            <w:tcW w:w="2334" w:type="dxa"/>
            <w:shd w:val="clear" w:color="auto" w:fill="auto"/>
            <w:vAlign w:val="center"/>
          </w:tcPr>
          <w:p w14:paraId="389EFD3C" w14:textId="44EE9C26"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6</w:t>
            </w:r>
          </w:p>
        </w:tc>
        <w:tc>
          <w:tcPr>
            <w:tcW w:w="2334" w:type="dxa"/>
            <w:shd w:val="clear" w:color="auto" w:fill="auto"/>
            <w:vAlign w:val="center"/>
          </w:tcPr>
          <w:p w14:paraId="4665BDA4" w14:textId="77777777" w:rsidR="004207D2" w:rsidRDefault="00000000">
            <w:pPr>
              <w:pStyle w:val="afffffffffb"/>
            </w:pPr>
            <w:r>
              <w:rPr>
                <w:rFonts w:ascii="宋体" w:hAnsi="宋体" w:cs="宋体" w:hint="eastAsia"/>
                <w:szCs w:val="18"/>
              </w:rPr>
              <w:t>60</w:t>
            </w:r>
          </w:p>
        </w:tc>
        <w:tc>
          <w:tcPr>
            <w:tcW w:w="2333" w:type="dxa"/>
            <w:shd w:val="clear" w:color="auto" w:fill="auto"/>
            <w:vAlign w:val="center"/>
          </w:tcPr>
          <w:p w14:paraId="4829040F"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min</w:t>
            </w:r>
            <w:proofErr w:type="spellEnd"/>
          </w:p>
        </w:tc>
        <w:tc>
          <w:tcPr>
            <w:tcW w:w="2333" w:type="dxa"/>
            <w:shd w:val="clear" w:color="auto" w:fill="auto"/>
            <w:vAlign w:val="center"/>
          </w:tcPr>
          <w:p w14:paraId="688D983A" w14:textId="77777777" w:rsidR="004207D2" w:rsidRDefault="00000000">
            <w:pPr>
              <w:pStyle w:val="afffffffffb"/>
            </w:pPr>
            <w:r>
              <w:rPr>
                <w:rFonts w:ascii="宋体" w:hAnsi="宋体" w:cs="宋体" w:hint="eastAsia"/>
                <w:szCs w:val="18"/>
              </w:rPr>
              <w:t>U</w:t>
            </w:r>
            <w:r>
              <w:rPr>
                <w:rFonts w:ascii="宋体" w:hAnsi="宋体" w:cs="宋体" w:hint="eastAsia"/>
                <w:szCs w:val="18"/>
                <w:vertAlign w:val="subscript"/>
              </w:rPr>
              <w:t>min</w:t>
            </w:r>
          </w:p>
        </w:tc>
      </w:tr>
      <w:tr w:rsidR="004207D2" w14:paraId="75B98B05" w14:textId="77777777">
        <w:trPr>
          <w:trHeight w:val="283"/>
          <w:jc w:val="center"/>
        </w:trPr>
        <w:tc>
          <w:tcPr>
            <w:tcW w:w="2334" w:type="dxa"/>
            <w:shd w:val="clear" w:color="auto" w:fill="auto"/>
            <w:vAlign w:val="center"/>
          </w:tcPr>
          <w:p w14:paraId="2EA68203" w14:textId="3A94B6DA"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7</w:t>
            </w:r>
          </w:p>
        </w:tc>
        <w:tc>
          <w:tcPr>
            <w:tcW w:w="2334" w:type="dxa"/>
            <w:shd w:val="clear" w:color="auto" w:fill="auto"/>
            <w:vAlign w:val="center"/>
          </w:tcPr>
          <w:p w14:paraId="44D68BA6" w14:textId="77777777" w:rsidR="004207D2" w:rsidRDefault="00000000">
            <w:pPr>
              <w:pStyle w:val="afffffffffb"/>
            </w:pPr>
            <w:r>
              <w:rPr>
                <w:rFonts w:ascii="宋体" w:hAnsi="宋体" w:cs="宋体" w:hint="eastAsia"/>
                <w:szCs w:val="18"/>
              </w:rPr>
              <w:t>60</w:t>
            </w:r>
          </w:p>
        </w:tc>
        <w:tc>
          <w:tcPr>
            <w:tcW w:w="2333" w:type="dxa"/>
            <w:shd w:val="clear" w:color="auto" w:fill="auto"/>
            <w:vAlign w:val="center"/>
          </w:tcPr>
          <w:p w14:paraId="75B841FB"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min</w:t>
            </w:r>
            <w:proofErr w:type="spellEnd"/>
          </w:p>
        </w:tc>
        <w:tc>
          <w:tcPr>
            <w:tcW w:w="2333" w:type="dxa"/>
            <w:shd w:val="clear" w:color="auto" w:fill="auto"/>
            <w:vAlign w:val="center"/>
          </w:tcPr>
          <w:p w14:paraId="38C842DB" w14:textId="77777777" w:rsidR="004207D2" w:rsidRDefault="00000000">
            <w:pPr>
              <w:pStyle w:val="afffffffffb"/>
            </w:pPr>
            <w:proofErr w:type="spellStart"/>
            <w:r>
              <w:rPr>
                <w:rFonts w:ascii="宋体" w:hAnsi="宋体" w:cs="宋体" w:hint="eastAsia"/>
                <w:szCs w:val="18"/>
              </w:rPr>
              <w:t>U</w:t>
            </w:r>
            <w:r>
              <w:rPr>
                <w:rFonts w:ascii="宋体" w:hAnsi="宋体" w:cs="宋体" w:hint="eastAsia"/>
                <w:szCs w:val="18"/>
                <w:vertAlign w:val="subscript"/>
              </w:rPr>
              <w:t>max</w:t>
            </w:r>
            <w:proofErr w:type="spellEnd"/>
          </w:p>
        </w:tc>
      </w:tr>
      <w:tr w:rsidR="004207D2" w14:paraId="7B019DC5" w14:textId="77777777">
        <w:trPr>
          <w:trHeight w:val="283"/>
          <w:jc w:val="center"/>
        </w:trPr>
        <w:tc>
          <w:tcPr>
            <w:tcW w:w="2334" w:type="dxa"/>
            <w:shd w:val="clear" w:color="auto" w:fill="auto"/>
            <w:vAlign w:val="center"/>
          </w:tcPr>
          <w:p w14:paraId="6A17393F" w14:textId="5E83BE2A"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8</w:t>
            </w:r>
          </w:p>
        </w:tc>
        <w:tc>
          <w:tcPr>
            <w:tcW w:w="2334" w:type="dxa"/>
            <w:shd w:val="clear" w:color="auto" w:fill="auto"/>
            <w:vAlign w:val="center"/>
          </w:tcPr>
          <w:p w14:paraId="17FC1E99" w14:textId="77777777" w:rsidR="004207D2" w:rsidRDefault="00000000">
            <w:pPr>
              <w:pStyle w:val="afffffffffb"/>
            </w:pPr>
            <w:r>
              <w:rPr>
                <w:rFonts w:ascii="宋体" w:hAnsi="宋体" w:cs="宋体" w:hint="eastAsia"/>
                <w:szCs w:val="18"/>
              </w:rPr>
              <w:t>-</w:t>
            </w:r>
          </w:p>
        </w:tc>
        <w:tc>
          <w:tcPr>
            <w:tcW w:w="2333" w:type="dxa"/>
            <w:shd w:val="clear" w:color="auto" w:fill="auto"/>
            <w:vAlign w:val="center"/>
          </w:tcPr>
          <w:p w14:paraId="3E2E9EF6" w14:textId="77777777" w:rsidR="004207D2" w:rsidRDefault="00000000">
            <w:pPr>
              <w:pStyle w:val="afffffffffb"/>
            </w:pPr>
            <w:r>
              <w:rPr>
                <w:rFonts w:ascii="宋体" w:hAnsi="宋体" w:cs="宋体" w:hint="eastAsia"/>
                <w:szCs w:val="18"/>
              </w:rPr>
              <w:t>从</w:t>
            </w:r>
            <w:proofErr w:type="spellStart"/>
            <w:r>
              <w:rPr>
                <w:rFonts w:ascii="宋体" w:hAnsi="宋体" w:cs="宋体" w:hint="eastAsia"/>
                <w:szCs w:val="18"/>
              </w:rPr>
              <w:t>T</w:t>
            </w:r>
            <w:r>
              <w:rPr>
                <w:rFonts w:ascii="宋体" w:hAnsi="宋体" w:cs="宋体" w:hint="eastAsia"/>
                <w:szCs w:val="18"/>
                <w:vertAlign w:val="subscript"/>
              </w:rPr>
              <w:t>min</w:t>
            </w:r>
            <w:proofErr w:type="spellEnd"/>
            <w:r>
              <w:rPr>
                <w:rFonts w:ascii="宋体" w:hAnsi="宋体" w:cs="宋体" w:hint="eastAsia"/>
                <w:szCs w:val="18"/>
              </w:rPr>
              <w:t>到</w:t>
            </w:r>
            <w:proofErr w:type="spellStart"/>
            <w:r>
              <w:rPr>
                <w:rFonts w:ascii="宋体" w:hAnsi="宋体" w:cs="宋体" w:hint="eastAsia"/>
                <w:szCs w:val="18"/>
              </w:rPr>
              <w:t>T</w:t>
            </w:r>
            <w:r>
              <w:rPr>
                <w:rFonts w:ascii="宋体" w:hAnsi="宋体" w:cs="宋体" w:hint="eastAsia"/>
                <w:szCs w:val="18"/>
                <w:vertAlign w:val="subscript"/>
              </w:rPr>
              <w:t>room</w:t>
            </w:r>
            <w:proofErr w:type="spellEnd"/>
          </w:p>
        </w:tc>
        <w:tc>
          <w:tcPr>
            <w:tcW w:w="2333" w:type="dxa"/>
            <w:shd w:val="clear" w:color="auto" w:fill="auto"/>
            <w:vAlign w:val="center"/>
          </w:tcPr>
          <w:p w14:paraId="1D9512DE" w14:textId="77777777" w:rsidR="004207D2" w:rsidRDefault="00000000">
            <w:pPr>
              <w:pStyle w:val="afffffffffb"/>
            </w:pPr>
            <w:r>
              <w:rPr>
                <w:rFonts w:ascii="宋体" w:hAnsi="宋体" w:cs="宋体" w:hint="eastAsia"/>
                <w:szCs w:val="18"/>
              </w:rPr>
              <w:t>-</w:t>
            </w:r>
          </w:p>
        </w:tc>
      </w:tr>
      <w:tr w:rsidR="004207D2" w14:paraId="49C3AD62" w14:textId="77777777">
        <w:trPr>
          <w:trHeight w:val="283"/>
          <w:jc w:val="center"/>
        </w:trPr>
        <w:tc>
          <w:tcPr>
            <w:tcW w:w="2334" w:type="dxa"/>
            <w:shd w:val="clear" w:color="auto" w:fill="auto"/>
            <w:vAlign w:val="center"/>
          </w:tcPr>
          <w:p w14:paraId="080E8794" w14:textId="538BE408" w:rsidR="004207D2" w:rsidRDefault="00F6269D">
            <w:pPr>
              <w:pStyle w:val="afffffffffb"/>
            </w:pPr>
            <w:r w:rsidRPr="00F6269D">
              <w:rPr>
                <w:rFonts w:ascii="宋体" w:hAnsi="宋体" w:cs="宋体" w:hint="eastAsia"/>
                <w:szCs w:val="18"/>
              </w:rPr>
              <w:t>P</w:t>
            </w:r>
            <w:r>
              <w:rPr>
                <w:rFonts w:ascii="宋体" w:hAnsi="宋体" w:cs="宋体" w:hint="eastAsia"/>
                <w:szCs w:val="18"/>
                <w:vertAlign w:val="subscript"/>
              </w:rPr>
              <w:t>9</w:t>
            </w:r>
          </w:p>
        </w:tc>
        <w:tc>
          <w:tcPr>
            <w:tcW w:w="2334" w:type="dxa"/>
            <w:shd w:val="clear" w:color="auto" w:fill="auto"/>
            <w:vAlign w:val="center"/>
          </w:tcPr>
          <w:p w14:paraId="3073F9BB" w14:textId="77777777" w:rsidR="004207D2" w:rsidRDefault="00000000">
            <w:pPr>
              <w:pStyle w:val="afffffffffb"/>
            </w:pPr>
            <w:r>
              <w:rPr>
                <w:rFonts w:ascii="宋体" w:hAnsi="宋体" w:cs="宋体" w:hint="eastAsia"/>
                <w:szCs w:val="18"/>
              </w:rPr>
              <w:t>60</w:t>
            </w:r>
          </w:p>
        </w:tc>
        <w:tc>
          <w:tcPr>
            <w:tcW w:w="2333" w:type="dxa"/>
            <w:shd w:val="clear" w:color="auto" w:fill="auto"/>
            <w:vAlign w:val="center"/>
          </w:tcPr>
          <w:p w14:paraId="6C4040EA" w14:textId="77777777" w:rsidR="004207D2" w:rsidRDefault="00000000">
            <w:pPr>
              <w:pStyle w:val="afffffffffb"/>
            </w:pPr>
            <w:proofErr w:type="spellStart"/>
            <w:r>
              <w:rPr>
                <w:rFonts w:ascii="宋体" w:hAnsi="宋体" w:cs="宋体" w:hint="eastAsia"/>
                <w:szCs w:val="18"/>
              </w:rPr>
              <w:t>T</w:t>
            </w:r>
            <w:r>
              <w:rPr>
                <w:rFonts w:ascii="宋体" w:hAnsi="宋体" w:cs="宋体" w:hint="eastAsia"/>
                <w:szCs w:val="18"/>
                <w:vertAlign w:val="subscript"/>
              </w:rPr>
              <w:t>room</w:t>
            </w:r>
            <w:proofErr w:type="spellEnd"/>
          </w:p>
        </w:tc>
        <w:tc>
          <w:tcPr>
            <w:tcW w:w="2333" w:type="dxa"/>
            <w:shd w:val="clear" w:color="auto" w:fill="auto"/>
            <w:vAlign w:val="center"/>
          </w:tcPr>
          <w:p w14:paraId="780743DF" w14:textId="77777777" w:rsidR="004207D2" w:rsidRDefault="00000000">
            <w:pPr>
              <w:pStyle w:val="afffffffffb"/>
            </w:pPr>
            <w:proofErr w:type="spellStart"/>
            <w:r>
              <w:rPr>
                <w:rFonts w:ascii="宋体" w:hAnsi="宋体" w:cs="宋体" w:hint="eastAsia"/>
                <w:szCs w:val="18"/>
              </w:rPr>
              <w:t>U</w:t>
            </w:r>
            <w:r>
              <w:rPr>
                <w:rFonts w:ascii="宋体" w:hAnsi="宋体" w:cs="宋体" w:hint="eastAsia"/>
                <w:szCs w:val="18"/>
                <w:vertAlign w:val="subscript"/>
              </w:rPr>
              <w:t>nom</w:t>
            </w:r>
            <w:proofErr w:type="spellEnd"/>
          </w:p>
        </w:tc>
      </w:tr>
    </w:tbl>
    <w:p w14:paraId="72DF6DAD" w14:textId="77777777" w:rsidR="004207D2" w:rsidRDefault="00000000">
      <w:pPr>
        <w:pStyle w:val="affd"/>
        <w:spacing w:before="120" w:after="120"/>
      </w:pPr>
      <w:bookmarkStart w:id="73" w:name="_Toc197680401"/>
      <w:bookmarkStart w:id="74" w:name="_Toc197680496"/>
      <w:r>
        <w:rPr>
          <w:rFonts w:hint="eastAsia"/>
        </w:rPr>
        <w:t>电气负荷试验</w:t>
      </w:r>
      <w:bookmarkEnd w:id="73"/>
      <w:bookmarkEnd w:id="74"/>
    </w:p>
    <w:p w14:paraId="007F8754" w14:textId="77777777" w:rsidR="004207D2" w:rsidRDefault="00000000">
      <w:pPr>
        <w:pStyle w:val="affe"/>
        <w:spacing w:before="120" w:after="120"/>
      </w:pPr>
      <w:bookmarkStart w:id="75" w:name="_Toc197680402"/>
      <w:r>
        <w:rPr>
          <w:rFonts w:hint="eastAsia"/>
        </w:rPr>
        <w:t>试验项目</w:t>
      </w:r>
      <w:bookmarkEnd w:id="75"/>
    </w:p>
    <w:p w14:paraId="37775032" w14:textId="77777777" w:rsidR="004207D2" w:rsidRDefault="00000000">
      <w:pPr>
        <w:pStyle w:val="afffff7"/>
        <w:ind w:firstLine="420"/>
      </w:pPr>
      <w:r>
        <w:rPr>
          <w:rFonts w:hint="eastAsia"/>
        </w:rPr>
        <w:t>电气负荷性试验项目对应的试验方法和试验工况应符合表</w:t>
      </w:r>
      <w:r>
        <w:rPr>
          <w:rFonts w:ascii="宋体" w:hAnsi="宋体" w:hint="eastAsia"/>
        </w:rPr>
        <w:t>5</w:t>
      </w:r>
      <w:r>
        <w:rPr>
          <w:rFonts w:hint="eastAsia"/>
        </w:rPr>
        <w:t>的要求。</w:t>
      </w:r>
    </w:p>
    <w:p w14:paraId="774C6E38" w14:textId="77777777" w:rsidR="004207D2" w:rsidRDefault="004207D2">
      <w:pPr>
        <w:pStyle w:val="afffff7"/>
        <w:ind w:firstLine="420"/>
      </w:pPr>
    </w:p>
    <w:p w14:paraId="577C34F2" w14:textId="77777777" w:rsidR="004207D2" w:rsidRDefault="004207D2" w:rsidP="006C420C">
      <w:pPr>
        <w:pStyle w:val="afffff7"/>
        <w:ind w:firstLineChars="0" w:firstLine="0"/>
        <w:rPr>
          <w:rFonts w:hint="eastAsia"/>
        </w:rPr>
      </w:pPr>
    </w:p>
    <w:p w14:paraId="53080307" w14:textId="77777777" w:rsidR="004207D2" w:rsidRDefault="00000000">
      <w:pPr>
        <w:pStyle w:val="aff2"/>
        <w:spacing w:before="120" w:after="120"/>
      </w:pPr>
      <w:r>
        <w:rPr>
          <w:rFonts w:hint="eastAsia"/>
        </w:rPr>
        <w:lastRenderedPageBreak/>
        <w:t>电气负荷性试验项目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684"/>
        <w:gridCol w:w="2540"/>
      </w:tblGrid>
      <w:tr w:rsidR="004207D2" w14:paraId="43E67147" w14:textId="77777777">
        <w:trPr>
          <w:trHeight w:val="283"/>
          <w:tblHeader/>
          <w:jc w:val="center"/>
        </w:trPr>
        <w:tc>
          <w:tcPr>
            <w:tcW w:w="3110" w:type="dxa"/>
            <w:tcBorders>
              <w:top w:val="single" w:sz="8" w:space="0" w:color="auto"/>
              <w:bottom w:val="single" w:sz="8" w:space="0" w:color="auto"/>
            </w:tcBorders>
            <w:shd w:val="clear" w:color="auto" w:fill="auto"/>
            <w:vAlign w:val="center"/>
          </w:tcPr>
          <w:p w14:paraId="7568F895" w14:textId="77777777" w:rsidR="004207D2" w:rsidRDefault="00000000">
            <w:pPr>
              <w:pStyle w:val="afffffffffb"/>
            </w:pPr>
            <w:r>
              <w:rPr>
                <w:rFonts w:ascii="宋体" w:hAnsi="宋体" w:cs="宋体" w:hint="eastAsia"/>
                <w:szCs w:val="18"/>
              </w:rPr>
              <w:t>试验项目</w:t>
            </w:r>
          </w:p>
        </w:tc>
        <w:tc>
          <w:tcPr>
            <w:tcW w:w="3684" w:type="dxa"/>
            <w:tcBorders>
              <w:top w:val="single" w:sz="8" w:space="0" w:color="auto"/>
              <w:bottom w:val="single" w:sz="8" w:space="0" w:color="auto"/>
            </w:tcBorders>
            <w:shd w:val="clear" w:color="auto" w:fill="auto"/>
            <w:vAlign w:val="center"/>
          </w:tcPr>
          <w:p w14:paraId="5715728D" w14:textId="77777777" w:rsidR="004207D2" w:rsidRDefault="00000000">
            <w:pPr>
              <w:pStyle w:val="afffffffffb"/>
            </w:pPr>
            <w:r>
              <w:rPr>
                <w:rFonts w:ascii="宋体" w:hAnsi="宋体" w:cs="宋体" w:hint="eastAsia"/>
                <w:szCs w:val="18"/>
              </w:rPr>
              <w:t>试验方法</w:t>
            </w:r>
          </w:p>
        </w:tc>
        <w:tc>
          <w:tcPr>
            <w:tcW w:w="2540" w:type="dxa"/>
            <w:tcBorders>
              <w:top w:val="single" w:sz="8" w:space="0" w:color="auto"/>
              <w:bottom w:val="single" w:sz="8" w:space="0" w:color="auto"/>
            </w:tcBorders>
            <w:shd w:val="clear" w:color="auto" w:fill="auto"/>
            <w:vAlign w:val="center"/>
          </w:tcPr>
          <w:p w14:paraId="6CD85FF7" w14:textId="77777777" w:rsidR="004207D2" w:rsidRDefault="00000000">
            <w:pPr>
              <w:pStyle w:val="afffffffffb"/>
            </w:pPr>
            <w:r>
              <w:rPr>
                <w:rFonts w:ascii="宋体" w:hAnsi="宋体" w:cs="宋体" w:hint="eastAsia"/>
                <w:szCs w:val="18"/>
              </w:rPr>
              <w:t>试验工况</w:t>
            </w:r>
          </w:p>
        </w:tc>
      </w:tr>
      <w:tr w:rsidR="004207D2" w14:paraId="183DDF54" w14:textId="77777777">
        <w:trPr>
          <w:trHeight w:val="283"/>
          <w:jc w:val="center"/>
        </w:trPr>
        <w:tc>
          <w:tcPr>
            <w:tcW w:w="3110" w:type="dxa"/>
            <w:tcBorders>
              <w:top w:val="single" w:sz="8" w:space="0" w:color="auto"/>
            </w:tcBorders>
            <w:shd w:val="clear" w:color="auto" w:fill="auto"/>
            <w:vAlign w:val="center"/>
          </w:tcPr>
          <w:p w14:paraId="7A949605" w14:textId="77777777" w:rsidR="004207D2" w:rsidRDefault="00000000">
            <w:pPr>
              <w:pStyle w:val="afffffffffb"/>
            </w:pPr>
            <w:r>
              <w:rPr>
                <w:rFonts w:ascii="宋体" w:hAnsi="宋体" w:cs="宋体" w:hint="eastAsia"/>
                <w:szCs w:val="18"/>
              </w:rPr>
              <w:t>泄漏电流试验</w:t>
            </w:r>
          </w:p>
        </w:tc>
        <w:tc>
          <w:tcPr>
            <w:tcW w:w="3684" w:type="dxa"/>
            <w:tcBorders>
              <w:top w:val="single" w:sz="8" w:space="0" w:color="auto"/>
            </w:tcBorders>
            <w:shd w:val="clear" w:color="auto" w:fill="auto"/>
            <w:vAlign w:val="center"/>
          </w:tcPr>
          <w:p w14:paraId="314C26DE" w14:textId="77777777" w:rsidR="004207D2" w:rsidRDefault="00000000">
            <w:pPr>
              <w:pStyle w:val="afffffffffb"/>
            </w:pPr>
            <w:r>
              <w:rPr>
                <w:rFonts w:ascii="宋体" w:hAnsi="宋体" w:cs="宋体" w:hint="eastAsia"/>
                <w:szCs w:val="18"/>
              </w:rPr>
              <w:t>应符合本文件6.3.2.1的规定</w:t>
            </w:r>
          </w:p>
        </w:tc>
        <w:tc>
          <w:tcPr>
            <w:tcW w:w="2540" w:type="dxa"/>
            <w:tcBorders>
              <w:top w:val="single" w:sz="8" w:space="0" w:color="auto"/>
            </w:tcBorders>
            <w:shd w:val="clear" w:color="auto" w:fill="auto"/>
            <w:vAlign w:val="center"/>
          </w:tcPr>
          <w:p w14:paraId="517BDF99" w14:textId="77777777" w:rsidR="004207D2" w:rsidRDefault="00000000">
            <w:pPr>
              <w:pStyle w:val="afffffffffb"/>
            </w:pPr>
            <w:r>
              <w:rPr>
                <w:rFonts w:ascii="宋体" w:hAnsi="宋体" w:cs="宋体" w:hint="eastAsia"/>
                <w:szCs w:val="18"/>
              </w:rPr>
              <w:t>工作模式1</w:t>
            </w:r>
          </w:p>
        </w:tc>
      </w:tr>
      <w:tr w:rsidR="004207D2" w14:paraId="2402BCD2" w14:textId="77777777">
        <w:trPr>
          <w:trHeight w:val="283"/>
          <w:jc w:val="center"/>
        </w:trPr>
        <w:tc>
          <w:tcPr>
            <w:tcW w:w="3110" w:type="dxa"/>
            <w:shd w:val="clear" w:color="auto" w:fill="auto"/>
            <w:vAlign w:val="center"/>
          </w:tcPr>
          <w:p w14:paraId="18AD5ED4" w14:textId="77777777" w:rsidR="004207D2" w:rsidRDefault="00000000">
            <w:pPr>
              <w:pStyle w:val="afffffffffb"/>
            </w:pPr>
            <w:r>
              <w:rPr>
                <w:rFonts w:ascii="宋体" w:hAnsi="宋体" w:cs="宋体" w:hint="eastAsia"/>
                <w:szCs w:val="18"/>
              </w:rPr>
              <w:t>激活/下电循环耐久试验</w:t>
            </w:r>
          </w:p>
        </w:tc>
        <w:tc>
          <w:tcPr>
            <w:tcW w:w="3684" w:type="dxa"/>
            <w:shd w:val="clear" w:color="auto" w:fill="auto"/>
            <w:vAlign w:val="center"/>
          </w:tcPr>
          <w:p w14:paraId="4E1B9F2A" w14:textId="77777777" w:rsidR="004207D2" w:rsidRDefault="00000000">
            <w:pPr>
              <w:pStyle w:val="afffffffffb"/>
            </w:pPr>
            <w:r>
              <w:rPr>
                <w:rFonts w:ascii="宋体" w:hAnsi="宋体" w:cs="宋体" w:hint="eastAsia"/>
                <w:szCs w:val="18"/>
              </w:rPr>
              <w:t>应符合本文件6.3.2.2的规定</w:t>
            </w:r>
          </w:p>
        </w:tc>
        <w:tc>
          <w:tcPr>
            <w:tcW w:w="2540" w:type="dxa"/>
            <w:shd w:val="clear" w:color="auto" w:fill="auto"/>
            <w:vAlign w:val="center"/>
          </w:tcPr>
          <w:p w14:paraId="14B5F849" w14:textId="77777777" w:rsidR="004207D2" w:rsidRDefault="00000000">
            <w:pPr>
              <w:pStyle w:val="afffffffffb"/>
            </w:pPr>
            <w:r>
              <w:rPr>
                <w:rFonts w:ascii="宋体" w:hAnsi="宋体" w:cs="宋体" w:hint="eastAsia"/>
                <w:szCs w:val="18"/>
              </w:rPr>
              <w:t>工作循环模式</w:t>
            </w:r>
          </w:p>
        </w:tc>
      </w:tr>
      <w:tr w:rsidR="004207D2" w14:paraId="507CA3F1" w14:textId="77777777">
        <w:trPr>
          <w:trHeight w:val="283"/>
          <w:jc w:val="center"/>
        </w:trPr>
        <w:tc>
          <w:tcPr>
            <w:tcW w:w="3110" w:type="dxa"/>
            <w:shd w:val="clear" w:color="auto" w:fill="auto"/>
            <w:vAlign w:val="center"/>
          </w:tcPr>
          <w:p w14:paraId="181295E4" w14:textId="77777777" w:rsidR="004207D2" w:rsidRDefault="00000000">
            <w:pPr>
              <w:pStyle w:val="afffffffffb"/>
            </w:pPr>
            <w:r>
              <w:rPr>
                <w:rFonts w:ascii="宋体" w:hAnsi="宋体" w:cs="宋体" w:hint="eastAsia"/>
                <w:szCs w:val="18"/>
              </w:rPr>
              <w:t>限制电流供电试验</w:t>
            </w:r>
          </w:p>
        </w:tc>
        <w:tc>
          <w:tcPr>
            <w:tcW w:w="3684" w:type="dxa"/>
            <w:shd w:val="clear" w:color="auto" w:fill="auto"/>
            <w:vAlign w:val="center"/>
          </w:tcPr>
          <w:p w14:paraId="1C0CF7E3" w14:textId="77777777" w:rsidR="004207D2" w:rsidRDefault="00000000">
            <w:pPr>
              <w:pStyle w:val="afffffffffb"/>
            </w:pPr>
            <w:r>
              <w:rPr>
                <w:rFonts w:ascii="宋体" w:hAnsi="宋体" w:cs="宋体" w:hint="eastAsia"/>
                <w:szCs w:val="18"/>
              </w:rPr>
              <w:t>应符合本文件6.3.2.3的规定</w:t>
            </w:r>
          </w:p>
        </w:tc>
        <w:tc>
          <w:tcPr>
            <w:tcW w:w="2540" w:type="dxa"/>
            <w:shd w:val="clear" w:color="auto" w:fill="auto"/>
            <w:vAlign w:val="center"/>
          </w:tcPr>
          <w:p w14:paraId="388E91D0" w14:textId="77777777" w:rsidR="004207D2" w:rsidRDefault="00000000">
            <w:pPr>
              <w:pStyle w:val="afffffffffb"/>
            </w:pPr>
            <w:r>
              <w:rPr>
                <w:rFonts w:ascii="宋体" w:hAnsi="宋体" w:cs="宋体" w:hint="eastAsia"/>
                <w:szCs w:val="18"/>
              </w:rPr>
              <w:t>工作循环模式</w:t>
            </w:r>
          </w:p>
        </w:tc>
      </w:tr>
      <w:tr w:rsidR="004207D2" w14:paraId="2B070793" w14:textId="77777777">
        <w:trPr>
          <w:trHeight w:val="283"/>
          <w:jc w:val="center"/>
        </w:trPr>
        <w:tc>
          <w:tcPr>
            <w:tcW w:w="3110" w:type="dxa"/>
            <w:shd w:val="clear" w:color="auto" w:fill="auto"/>
            <w:vAlign w:val="center"/>
          </w:tcPr>
          <w:p w14:paraId="58AA240C" w14:textId="77777777" w:rsidR="004207D2" w:rsidRDefault="00000000">
            <w:pPr>
              <w:pStyle w:val="afffffffffb"/>
            </w:pPr>
            <w:r>
              <w:rPr>
                <w:rFonts w:ascii="宋体" w:hAnsi="宋体" w:cs="宋体" w:hint="eastAsia"/>
                <w:szCs w:val="18"/>
              </w:rPr>
              <w:t>直流供电电压试验</w:t>
            </w:r>
          </w:p>
        </w:tc>
        <w:tc>
          <w:tcPr>
            <w:tcW w:w="3684" w:type="dxa"/>
            <w:shd w:val="clear" w:color="auto" w:fill="auto"/>
            <w:vAlign w:val="center"/>
          </w:tcPr>
          <w:p w14:paraId="1235D5DA" w14:textId="77777777" w:rsidR="004207D2" w:rsidRDefault="00000000">
            <w:pPr>
              <w:pStyle w:val="afffffffffb"/>
            </w:pPr>
            <w:r>
              <w:rPr>
                <w:rFonts w:ascii="宋体" w:hAnsi="宋体" w:cs="宋体" w:hint="eastAsia"/>
                <w:szCs w:val="18"/>
              </w:rPr>
              <w:t>应符合GB/T 28046.2-2019中4.2的规定</w:t>
            </w:r>
          </w:p>
        </w:tc>
        <w:tc>
          <w:tcPr>
            <w:tcW w:w="2540" w:type="dxa"/>
            <w:shd w:val="clear" w:color="auto" w:fill="auto"/>
            <w:vAlign w:val="center"/>
          </w:tcPr>
          <w:p w14:paraId="3659B87B" w14:textId="77777777" w:rsidR="004207D2" w:rsidRDefault="00000000">
            <w:pPr>
              <w:pStyle w:val="afffffffffb"/>
            </w:pPr>
            <w:r>
              <w:rPr>
                <w:rFonts w:ascii="宋体" w:hAnsi="宋体" w:cs="宋体" w:hint="eastAsia"/>
                <w:szCs w:val="18"/>
              </w:rPr>
              <w:t>工作循环模式</w:t>
            </w:r>
          </w:p>
        </w:tc>
      </w:tr>
      <w:tr w:rsidR="004207D2" w14:paraId="63C3A038" w14:textId="77777777">
        <w:trPr>
          <w:trHeight w:val="283"/>
          <w:jc w:val="center"/>
        </w:trPr>
        <w:tc>
          <w:tcPr>
            <w:tcW w:w="3110" w:type="dxa"/>
            <w:shd w:val="clear" w:color="auto" w:fill="auto"/>
            <w:vAlign w:val="center"/>
          </w:tcPr>
          <w:p w14:paraId="47BA516B" w14:textId="77777777" w:rsidR="004207D2" w:rsidRDefault="00000000">
            <w:pPr>
              <w:pStyle w:val="afffffffffb"/>
            </w:pPr>
            <w:r>
              <w:rPr>
                <w:rFonts w:ascii="宋体" w:hAnsi="宋体" w:cs="宋体" w:hint="eastAsia"/>
                <w:szCs w:val="18"/>
              </w:rPr>
              <w:t>过电压试验</w:t>
            </w:r>
          </w:p>
        </w:tc>
        <w:tc>
          <w:tcPr>
            <w:tcW w:w="3684" w:type="dxa"/>
            <w:shd w:val="clear" w:color="auto" w:fill="auto"/>
            <w:vAlign w:val="center"/>
          </w:tcPr>
          <w:p w14:paraId="51D2467E" w14:textId="77777777" w:rsidR="004207D2" w:rsidRDefault="00000000">
            <w:pPr>
              <w:pStyle w:val="afffffffffb"/>
            </w:pPr>
            <w:r>
              <w:rPr>
                <w:rFonts w:ascii="宋体" w:hAnsi="宋体" w:cs="宋体" w:hint="eastAsia"/>
                <w:szCs w:val="18"/>
              </w:rPr>
              <w:t>应符合GB/T 28046.2-2019中4.3的规定</w:t>
            </w:r>
          </w:p>
        </w:tc>
        <w:tc>
          <w:tcPr>
            <w:tcW w:w="2540" w:type="dxa"/>
            <w:shd w:val="clear" w:color="auto" w:fill="auto"/>
            <w:vAlign w:val="center"/>
          </w:tcPr>
          <w:p w14:paraId="0AE73AB3" w14:textId="77777777" w:rsidR="004207D2" w:rsidRDefault="00000000">
            <w:pPr>
              <w:pStyle w:val="afffffffffb"/>
            </w:pPr>
            <w:r>
              <w:rPr>
                <w:rFonts w:ascii="宋体" w:hAnsi="宋体" w:cs="宋体" w:hint="eastAsia"/>
                <w:szCs w:val="18"/>
              </w:rPr>
              <w:t>工作循环模式</w:t>
            </w:r>
          </w:p>
        </w:tc>
      </w:tr>
      <w:tr w:rsidR="004207D2" w14:paraId="58B65E05" w14:textId="77777777">
        <w:trPr>
          <w:trHeight w:val="283"/>
          <w:jc w:val="center"/>
        </w:trPr>
        <w:tc>
          <w:tcPr>
            <w:tcW w:w="3110" w:type="dxa"/>
            <w:shd w:val="clear" w:color="auto" w:fill="auto"/>
            <w:vAlign w:val="center"/>
          </w:tcPr>
          <w:p w14:paraId="62E67136" w14:textId="77777777" w:rsidR="004207D2" w:rsidRDefault="00000000">
            <w:pPr>
              <w:pStyle w:val="afffffffffb"/>
            </w:pPr>
            <w:r>
              <w:rPr>
                <w:rFonts w:ascii="宋体" w:hAnsi="宋体" w:cs="宋体" w:hint="eastAsia"/>
                <w:szCs w:val="18"/>
              </w:rPr>
              <w:t>叠加交流电压试验</w:t>
            </w:r>
          </w:p>
        </w:tc>
        <w:tc>
          <w:tcPr>
            <w:tcW w:w="3684" w:type="dxa"/>
            <w:shd w:val="clear" w:color="auto" w:fill="auto"/>
            <w:vAlign w:val="center"/>
          </w:tcPr>
          <w:p w14:paraId="3D9221E6" w14:textId="77777777" w:rsidR="004207D2" w:rsidRDefault="00000000">
            <w:pPr>
              <w:pStyle w:val="afffffffffb"/>
            </w:pPr>
            <w:r>
              <w:rPr>
                <w:rFonts w:ascii="宋体" w:hAnsi="宋体" w:cs="宋体" w:hint="eastAsia"/>
                <w:szCs w:val="18"/>
              </w:rPr>
              <w:t>应符合GB/T 28046.2-2019中4.4的规定</w:t>
            </w:r>
          </w:p>
        </w:tc>
        <w:tc>
          <w:tcPr>
            <w:tcW w:w="2540" w:type="dxa"/>
            <w:shd w:val="clear" w:color="auto" w:fill="auto"/>
            <w:vAlign w:val="center"/>
          </w:tcPr>
          <w:p w14:paraId="2A2B4302" w14:textId="77777777" w:rsidR="004207D2" w:rsidRDefault="00000000">
            <w:pPr>
              <w:pStyle w:val="afffffffffb"/>
            </w:pPr>
            <w:r>
              <w:rPr>
                <w:rFonts w:ascii="宋体" w:hAnsi="宋体" w:cs="宋体" w:hint="eastAsia"/>
                <w:szCs w:val="18"/>
              </w:rPr>
              <w:t>工作循环模式</w:t>
            </w:r>
          </w:p>
        </w:tc>
      </w:tr>
      <w:tr w:rsidR="004207D2" w14:paraId="25F3FABB" w14:textId="77777777">
        <w:trPr>
          <w:trHeight w:val="283"/>
          <w:jc w:val="center"/>
        </w:trPr>
        <w:tc>
          <w:tcPr>
            <w:tcW w:w="3110" w:type="dxa"/>
            <w:shd w:val="clear" w:color="auto" w:fill="auto"/>
            <w:vAlign w:val="center"/>
          </w:tcPr>
          <w:p w14:paraId="6741CBCB" w14:textId="77777777" w:rsidR="004207D2" w:rsidRDefault="00000000">
            <w:pPr>
              <w:pStyle w:val="afffffffffb"/>
            </w:pPr>
            <w:r>
              <w:rPr>
                <w:rFonts w:ascii="宋体" w:hAnsi="宋体" w:cs="宋体" w:hint="eastAsia"/>
                <w:szCs w:val="18"/>
              </w:rPr>
              <w:t>供电电压瞬态变化试验</w:t>
            </w:r>
          </w:p>
        </w:tc>
        <w:tc>
          <w:tcPr>
            <w:tcW w:w="3684" w:type="dxa"/>
            <w:shd w:val="clear" w:color="auto" w:fill="auto"/>
            <w:vAlign w:val="center"/>
          </w:tcPr>
          <w:p w14:paraId="62340CC0" w14:textId="77777777" w:rsidR="004207D2" w:rsidRDefault="00000000">
            <w:pPr>
              <w:pStyle w:val="afffffffffb"/>
            </w:pPr>
            <w:r>
              <w:rPr>
                <w:rFonts w:ascii="宋体" w:hAnsi="宋体" w:cs="宋体" w:hint="eastAsia"/>
                <w:szCs w:val="18"/>
              </w:rPr>
              <w:t>应符合GB/T 28046.2-2019中4.6的规定</w:t>
            </w:r>
          </w:p>
        </w:tc>
        <w:tc>
          <w:tcPr>
            <w:tcW w:w="2540" w:type="dxa"/>
            <w:shd w:val="clear" w:color="auto" w:fill="auto"/>
            <w:vAlign w:val="center"/>
          </w:tcPr>
          <w:p w14:paraId="01DA1212" w14:textId="77777777" w:rsidR="004207D2" w:rsidRDefault="00000000">
            <w:pPr>
              <w:pStyle w:val="afffffffffb"/>
            </w:pPr>
            <w:r>
              <w:rPr>
                <w:rFonts w:ascii="宋体" w:hAnsi="宋体" w:cs="宋体" w:hint="eastAsia"/>
                <w:szCs w:val="18"/>
              </w:rPr>
              <w:t>工作循环模式</w:t>
            </w:r>
          </w:p>
        </w:tc>
      </w:tr>
      <w:tr w:rsidR="004207D2" w14:paraId="16D62851" w14:textId="77777777">
        <w:trPr>
          <w:trHeight w:val="283"/>
          <w:jc w:val="center"/>
        </w:trPr>
        <w:tc>
          <w:tcPr>
            <w:tcW w:w="3110" w:type="dxa"/>
            <w:shd w:val="clear" w:color="auto" w:fill="auto"/>
            <w:vAlign w:val="center"/>
          </w:tcPr>
          <w:p w14:paraId="1BE6A8A3" w14:textId="77777777" w:rsidR="004207D2" w:rsidRDefault="00000000">
            <w:pPr>
              <w:pStyle w:val="afffffffffb"/>
            </w:pPr>
            <w:r>
              <w:rPr>
                <w:rFonts w:ascii="宋体" w:hAnsi="宋体" w:cs="宋体" w:hint="eastAsia"/>
                <w:szCs w:val="18"/>
              </w:rPr>
              <w:t>反向电压试验</w:t>
            </w:r>
          </w:p>
        </w:tc>
        <w:tc>
          <w:tcPr>
            <w:tcW w:w="3684" w:type="dxa"/>
            <w:shd w:val="clear" w:color="auto" w:fill="auto"/>
            <w:vAlign w:val="center"/>
          </w:tcPr>
          <w:p w14:paraId="7AE03161" w14:textId="77777777" w:rsidR="004207D2" w:rsidRDefault="00000000">
            <w:pPr>
              <w:pStyle w:val="afffffffffb"/>
            </w:pPr>
            <w:r>
              <w:rPr>
                <w:rFonts w:ascii="宋体" w:hAnsi="宋体" w:cs="宋体" w:hint="eastAsia"/>
                <w:szCs w:val="18"/>
              </w:rPr>
              <w:t>应符合GB/T 28046.2-2019中4.7的规定</w:t>
            </w:r>
          </w:p>
        </w:tc>
        <w:tc>
          <w:tcPr>
            <w:tcW w:w="2540" w:type="dxa"/>
            <w:shd w:val="clear" w:color="auto" w:fill="auto"/>
            <w:vAlign w:val="center"/>
          </w:tcPr>
          <w:p w14:paraId="05D350FA" w14:textId="77777777" w:rsidR="004207D2" w:rsidRDefault="00000000">
            <w:pPr>
              <w:pStyle w:val="afffffffffb"/>
            </w:pPr>
            <w:r>
              <w:rPr>
                <w:rFonts w:ascii="宋体" w:hAnsi="宋体" w:cs="宋体" w:hint="eastAsia"/>
                <w:szCs w:val="18"/>
              </w:rPr>
              <w:t>工作模式4</w:t>
            </w:r>
          </w:p>
        </w:tc>
      </w:tr>
      <w:tr w:rsidR="004207D2" w14:paraId="4F64922F" w14:textId="77777777">
        <w:trPr>
          <w:trHeight w:val="283"/>
          <w:jc w:val="center"/>
        </w:trPr>
        <w:tc>
          <w:tcPr>
            <w:tcW w:w="3110" w:type="dxa"/>
            <w:shd w:val="clear" w:color="auto" w:fill="auto"/>
            <w:vAlign w:val="center"/>
          </w:tcPr>
          <w:p w14:paraId="30D56652" w14:textId="77777777" w:rsidR="004207D2" w:rsidRDefault="00000000">
            <w:pPr>
              <w:pStyle w:val="afffffffffb"/>
            </w:pPr>
            <w:r>
              <w:rPr>
                <w:rFonts w:ascii="宋体" w:hAnsi="宋体" w:cs="宋体" w:hint="eastAsia"/>
                <w:szCs w:val="18"/>
              </w:rPr>
              <w:t>开路试验</w:t>
            </w:r>
          </w:p>
        </w:tc>
        <w:tc>
          <w:tcPr>
            <w:tcW w:w="3684" w:type="dxa"/>
            <w:shd w:val="clear" w:color="auto" w:fill="auto"/>
            <w:vAlign w:val="center"/>
          </w:tcPr>
          <w:p w14:paraId="05C328CA" w14:textId="77777777" w:rsidR="004207D2" w:rsidRDefault="00000000">
            <w:pPr>
              <w:pStyle w:val="afffffffffb"/>
            </w:pPr>
            <w:r>
              <w:rPr>
                <w:rFonts w:ascii="宋体" w:hAnsi="宋体" w:cs="宋体" w:hint="eastAsia"/>
                <w:szCs w:val="18"/>
              </w:rPr>
              <w:t>应符合GB/T 28046.2-2019中4.9的规定</w:t>
            </w:r>
          </w:p>
        </w:tc>
        <w:tc>
          <w:tcPr>
            <w:tcW w:w="2540" w:type="dxa"/>
            <w:shd w:val="clear" w:color="auto" w:fill="auto"/>
            <w:vAlign w:val="center"/>
          </w:tcPr>
          <w:p w14:paraId="2B008E6C" w14:textId="77777777" w:rsidR="004207D2" w:rsidRDefault="00000000">
            <w:pPr>
              <w:pStyle w:val="afffffffffb"/>
            </w:pPr>
            <w:r>
              <w:rPr>
                <w:rFonts w:ascii="宋体" w:hAnsi="宋体" w:cs="宋体" w:hint="eastAsia"/>
                <w:szCs w:val="18"/>
              </w:rPr>
              <w:t>工作模式4</w:t>
            </w:r>
          </w:p>
        </w:tc>
      </w:tr>
      <w:tr w:rsidR="004207D2" w14:paraId="2D4A1EBE" w14:textId="77777777">
        <w:trPr>
          <w:trHeight w:val="283"/>
          <w:jc w:val="center"/>
        </w:trPr>
        <w:tc>
          <w:tcPr>
            <w:tcW w:w="3110" w:type="dxa"/>
            <w:shd w:val="clear" w:color="auto" w:fill="auto"/>
            <w:vAlign w:val="center"/>
          </w:tcPr>
          <w:p w14:paraId="604903D1" w14:textId="77777777" w:rsidR="004207D2" w:rsidRDefault="00000000">
            <w:pPr>
              <w:pStyle w:val="afffffffffb"/>
              <w:rPr>
                <w:rFonts w:ascii="宋体" w:hAnsi="宋体" w:cs="宋体" w:hint="eastAsia"/>
                <w:szCs w:val="18"/>
              </w:rPr>
            </w:pPr>
            <w:r>
              <w:rPr>
                <w:rFonts w:ascii="宋体" w:hAnsi="宋体" w:cs="宋体" w:hint="eastAsia"/>
                <w:szCs w:val="18"/>
              </w:rPr>
              <w:t>短路保护试验</w:t>
            </w:r>
          </w:p>
        </w:tc>
        <w:tc>
          <w:tcPr>
            <w:tcW w:w="3684" w:type="dxa"/>
            <w:shd w:val="clear" w:color="auto" w:fill="auto"/>
            <w:vAlign w:val="center"/>
          </w:tcPr>
          <w:p w14:paraId="6C245498" w14:textId="77777777" w:rsidR="004207D2" w:rsidRDefault="00000000">
            <w:pPr>
              <w:pStyle w:val="afffffffffb"/>
              <w:rPr>
                <w:rFonts w:ascii="宋体" w:hAnsi="宋体" w:cs="宋体" w:hint="eastAsia"/>
                <w:szCs w:val="18"/>
              </w:rPr>
            </w:pPr>
            <w:r>
              <w:rPr>
                <w:rFonts w:ascii="宋体" w:hAnsi="宋体" w:cs="宋体" w:hint="eastAsia"/>
                <w:szCs w:val="18"/>
              </w:rPr>
              <w:t>应符合GB/T 28046.2-2019中4.10的规定</w:t>
            </w:r>
          </w:p>
        </w:tc>
        <w:tc>
          <w:tcPr>
            <w:tcW w:w="2540" w:type="dxa"/>
            <w:shd w:val="clear" w:color="auto" w:fill="auto"/>
            <w:vAlign w:val="center"/>
          </w:tcPr>
          <w:p w14:paraId="48CE4C18" w14:textId="77777777" w:rsidR="004207D2" w:rsidRDefault="00000000">
            <w:pPr>
              <w:pStyle w:val="afffffffffb"/>
              <w:rPr>
                <w:rFonts w:ascii="宋体" w:hAnsi="宋体" w:cs="宋体" w:hint="eastAsia"/>
                <w:szCs w:val="18"/>
              </w:rPr>
            </w:pPr>
            <w:r>
              <w:rPr>
                <w:rFonts w:ascii="宋体" w:hAnsi="宋体" w:cs="宋体" w:hint="eastAsia"/>
                <w:szCs w:val="18"/>
              </w:rPr>
              <w:t>工作模式4</w:t>
            </w:r>
          </w:p>
        </w:tc>
      </w:tr>
    </w:tbl>
    <w:p w14:paraId="0F8A39B1" w14:textId="77777777" w:rsidR="004207D2" w:rsidRDefault="00000000">
      <w:pPr>
        <w:pStyle w:val="affe"/>
        <w:spacing w:before="120" w:after="120"/>
      </w:pPr>
      <w:bookmarkStart w:id="76" w:name="_Toc197680403"/>
      <w:r>
        <w:rPr>
          <w:rFonts w:hint="eastAsia"/>
        </w:rPr>
        <w:t>试验内容</w:t>
      </w:r>
      <w:bookmarkEnd w:id="76"/>
    </w:p>
    <w:p w14:paraId="44D3E689" w14:textId="77777777" w:rsidR="004207D2" w:rsidRDefault="00000000">
      <w:pPr>
        <w:pStyle w:val="afffff7"/>
        <w:ind w:firstLine="420"/>
      </w:pPr>
      <w:r>
        <w:rPr>
          <w:rFonts w:hint="eastAsia"/>
        </w:rPr>
        <w:t>环境适应性试验项目方法应按照对应标准执行，其中泄露电流试验方法、激活</w:t>
      </w:r>
      <w:r>
        <w:rPr>
          <w:rFonts w:hint="eastAsia"/>
        </w:rPr>
        <w:t>/</w:t>
      </w:r>
      <w:r>
        <w:rPr>
          <w:rFonts w:hint="eastAsia"/>
        </w:rPr>
        <w:t>下电循环耐久试验、限制电流供电试验应满足</w:t>
      </w:r>
      <w:r>
        <w:rPr>
          <w:rFonts w:ascii="宋体" w:hAnsi="宋体" w:hint="eastAsia"/>
        </w:rPr>
        <w:t>6.3.2.1～6.3.2.3</w:t>
      </w:r>
      <w:r>
        <w:rPr>
          <w:rFonts w:hint="eastAsia"/>
        </w:rPr>
        <w:t>要求。</w:t>
      </w:r>
    </w:p>
    <w:p w14:paraId="103FE832" w14:textId="77777777" w:rsidR="004207D2" w:rsidRDefault="00000000">
      <w:pPr>
        <w:pStyle w:val="afff"/>
        <w:spacing w:before="120" w:after="120"/>
      </w:pPr>
      <w:r>
        <w:rPr>
          <w:rFonts w:hint="eastAsia"/>
        </w:rPr>
        <w:t>泄漏电流试验方法</w:t>
      </w:r>
    </w:p>
    <w:p w14:paraId="7EBB7225" w14:textId="77777777" w:rsidR="004207D2" w:rsidRDefault="00000000">
      <w:pPr>
        <w:pStyle w:val="afffff7"/>
        <w:ind w:firstLine="420"/>
      </w:pPr>
      <w:r>
        <w:rPr>
          <w:rFonts w:hint="eastAsia"/>
        </w:rPr>
        <w:t>泄漏电流试验方法如下：</w:t>
      </w:r>
    </w:p>
    <w:p w14:paraId="7816E72E" w14:textId="77777777" w:rsidR="004207D2" w:rsidRDefault="00000000">
      <w:pPr>
        <w:pStyle w:val="af5"/>
        <w:numPr>
          <w:ilvl w:val="0"/>
          <w:numId w:val="35"/>
        </w:numPr>
      </w:pPr>
      <w:r>
        <w:rPr>
          <w:rFonts w:hint="eastAsia"/>
        </w:rPr>
        <w:t>将电控单元连接至电压可调节电源，并将电源输出调整至</w:t>
      </w:r>
      <w:proofErr w:type="spellStart"/>
      <w:r>
        <w:rPr>
          <w:rFonts w:hint="eastAsia"/>
        </w:rPr>
        <w:t>U</w:t>
      </w:r>
      <w:r>
        <w:rPr>
          <w:rFonts w:hint="eastAsia"/>
          <w:vertAlign w:val="subscript"/>
        </w:rPr>
        <w:t>nom</w:t>
      </w:r>
      <w:proofErr w:type="spellEnd"/>
      <w:r>
        <w:rPr>
          <w:rFonts w:hint="eastAsia"/>
        </w:rPr>
        <w:t>；</w:t>
      </w:r>
    </w:p>
    <w:p w14:paraId="21AFC5BA" w14:textId="77777777" w:rsidR="004207D2" w:rsidRDefault="00000000">
      <w:pPr>
        <w:pStyle w:val="af5"/>
      </w:pPr>
      <w:r>
        <w:rPr>
          <w:rFonts w:hint="eastAsia"/>
        </w:rPr>
        <w:t>将电控单元置于休眠模式；</w:t>
      </w:r>
    </w:p>
    <w:p w14:paraId="6F412757" w14:textId="77777777" w:rsidR="004207D2" w:rsidRDefault="00000000">
      <w:pPr>
        <w:pStyle w:val="af5"/>
      </w:pPr>
      <w:r>
        <w:rPr>
          <w:rFonts w:hint="eastAsia"/>
        </w:rPr>
        <w:t>使用测量设备（如万用表）测量电源的输出电流；</w:t>
      </w:r>
    </w:p>
    <w:p w14:paraId="318F2C58" w14:textId="77777777" w:rsidR="004207D2" w:rsidRDefault="00000000">
      <w:pPr>
        <w:pStyle w:val="af5"/>
      </w:pPr>
      <w:r>
        <w:rPr>
          <w:rFonts w:hint="eastAsia"/>
        </w:rPr>
        <w:t>测量电流10 s，并记录电压、电流数据。</w:t>
      </w:r>
    </w:p>
    <w:p w14:paraId="5CA4E9A2" w14:textId="77777777" w:rsidR="004207D2" w:rsidRDefault="00000000">
      <w:pPr>
        <w:pStyle w:val="afff"/>
        <w:spacing w:before="120" w:after="120"/>
      </w:pPr>
      <w:r>
        <w:rPr>
          <w:rFonts w:hint="eastAsia"/>
        </w:rPr>
        <w:t>激活/下电循环耐久试验方法</w:t>
      </w:r>
    </w:p>
    <w:p w14:paraId="3DA3D880" w14:textId="77777777" w:rsidR="004207D2" w:rsidRDefault="00000000">
      <w:pPr>
        <w:pStyle w:val="afffff7"/>
        <w:ind w:firstLine="420"/>
      </w:pPr>
      <w:r>
        <w:rPr>
          <w:rFonts w:hint="eastAsia"/>
        </w:rPr>
        <w:t>激活</w:t>
      </w:r>
      <w:r>
        <w:rPr>
          <w:rFonts w:hint="eastAsia"/>
        </w:rPr>
        <w:t>/</w:t>
      </w:r>
      <w:r>
        <w:rPr>
          <w:rFonts w:hint="eastAsia"/>
        </w:rPr>
        <w:t>下电循环耐久试验方法如下：</w:t>
      </w:r>
    </w:p>
    <w:p w14:paraId="51B56883" w14:textId="77777777" w:rsidR="004207D2" w:rsidRDefault="00000000">
      <w:pPr>
        <w:pStyle w:val="af5"/>
        <w:numPr>
          <w:ilvl w:val="0"/>
          <w:numId w:val="36"/>
        </w:numPr>
      </w:pPr>
      <w:r>
        <w:rPr>
          <w:rFonts w:hint="eastAsia"/>
        </w:rPr>
        <w:t>将电控单元连接至电压可调节电源，并将电源输出调整至</w:t>
      </w:r>
      <w:proofErr w:type="spellStart"/>
      <w:r>
        <w:rPr>
          <w:rFonts w:hint="eastAsia"/>
        </w:rPr>
        <w:t>U</w:t>
      </w:r>
      <w:r>
        <w:rPr>
          <w:rFonts w:hint="eastAsia"/>
          <w:vertAlign w:val="subscript"/>
        </w:rPr>
        <w:t>nom</w:t>
      </w:r>
      <w:proofErr w:type="spellEnd"/>
      <w:r>
        <w:rPr>
          <w:rFonts w:hint="eastAsia"/>
        </w:rPr>
        <w:t>；</w:t>
      </w:r>
    </w:p>
    <w:p w14:paraId="37774467" w14:textId="77777777" w:rsidR="004207D2" w:rsidRDefault="00000000">
      <w:pPr>
        <w:pStyle w:val="af5"/>
      </w:pPr>
      <w:r>
        <w:rPr>
          <w:rFonts w:hint="eastAsia"/>
        </w:rPr>
        <w:t>测量电控单元工作电流波形，分别测量频率、最大值及平均值参数；</w:t>
      </w:r>
    </w:p>
    <w:p w14:paraId="758802F3" w14:textId="77777777" w:rsidR="004207D2" w:rsidRDefault="00000000">
      <w:pPr>
        <w:pStyle w:val="af5"/>
      </w:pPr>
      <w:r>
        <w:rPr>
          <w:rFonts w:hint="eastAsia"/>
        </w:rPr>
        <w:t>设置电源循环输出，通电时间3 s/断电时间7 s，每循环时间10 s；</w:t>
      </w:r>
    </w:p>
    <w:p w14:paraId="7DE614D1" w14:textId="77777777" w:rsidR="004207D2" w:rsidRDefault="00000000">
      <w:pPr>
        <w:pStyle w:val="af5"/>
      </w:pPr>
      <w:r>
        <w:rPr>
          <w:rFonts w:hint="eastAsia"/>
        </w:rPr>
        <w:t>试验时间24 h；</w:t>
      </w:r>
    </w:p>
    <w:p w14:paraId="7EB98F88" w14:textId="77777777" w:rsidR="004207D2" w:rsidRDefault="00000000">
      <w:pPr>
        <w:pStyle w:val="af5"/>
      </w:pPr>
      <w:r>
        <w:rPr>
          <w:rFonts w:hint="eastAsia"/>
        </w:rPr>
        <w:t>设置电源输出调整至</w:t>
      </w:r>
      <w:proofErr w:type="spellStart"/>
      <w:r>
        <w:rPr>
          <w:rFonts w:hint="eastAsia"/>
        </w:rPr>
        <w:t>U</w:t>
      </w:r>
      <w:r>
        <w:rPr>
          <w:rFonts w:hint="eastAsia"/>
          <w:vertAlign w:val="subscript"/>
        </w:rPr>
        <w:t>nom</w:t>
      </w:r>
      <w:proofErr w:type="spellEnd"/>
      <w:r>
        <w:rPr>
          <w:rFonts w:hint="eastAsia"/>
        </w:rPr>
        <w:t>，测量电控单元工作电流波形。</w:t>
      </w:r>
    </w:p>
    <w:p w14:paraId="2FC44D1E" w14:textId="77777777" w:rsidR="004207D2" w:rsidRDefault="00000000">
      <w:pPr>
        <w:pStyle w:val="afff"/>
        <w:spacing w:before="120" w:after="120"/>
      </w:pPr>
      <w:r>
        <w:rPr>
          <w:rFonts w:hint="eastAsia"/>
        </w:rPr>
        <w:t>限制电流供电试验方法</w:t>
      </w:r>
    </w:p>
    <w:p w14:paraId="18CF435B" w14:textId="77777777" w:rsidR="004207D2" w:rsidRDefault="00000000">
      <w:pPr>
        <w:pStyle w:val="afffff7"/>
        <w:ind w:firstLine="420"/>
      </w:pPr>
      <w:r>
        <w:rPr>
          <w:rFonts w:hint="eastAsia"/>
        </w:rPr>
        <w:t>限制电流供电试验方法如下：</w:t>
      </w:r>
    </w:p>
    <w:p w14:paraId="6257AA29" w14:textId="77777777" w:rsidR="004207D2" w:rsidRDefault="00000000">
      <w:pPr>
        <w:pStyle w:val="af5"/>
        <w:numPr>
          <w:ilvl w:val="0"/>
          <w:numId w:val="37"/>
        </w:numPr>
      </w:pPr>
      <w:r>
        <w:rPr>
          <w:rFonts w:hint="eastAsia"/>
        </w:rPr>
        <w:t>将电控单元连接至电压可调节电源；</w:t>
      </w:r>
    </w:p>
    <w:p w14:paraId="5827D843" w14:textId="77777777" w:rsidR="004207D2" w:rsidRDefault="00000000">
      <w:pPr>
        <w:pStyle w:val="af5"/>
      </w:pPr>
      <w:r>
        <w:rPr>
          <w:rFonts w:hint="eastAsia"/>
        </w:rPr>
        <w:t>将电源输出调整至</w:t>
      </w:r>
      <w:proofErr w:type="spellStart"/>
      <w:r>
        <w:rPr>
          <w:rFonts w:hint="eastAsia"/>
        </w:rPr>
        <w:t>U</w:t>
      </w:r>
      <w:r>
        <w:rPr>
          <w:rFonts w:hint="eastAsia"/>
          <w:vertAlign w:val="subscript"/>
        </w:rPr>
        <w:t>nom</w:t>
      </w:r>
      <w:proofErr w:type="spellEnd"/>
      <w:r>
        <w:rPr>
          <w:rFonts w:hint="eastAsia"/>
        </w:rPr>
        <w:t>，设置电源最大输出电流为1 A；</w:t>
      </w:r>
    </w:p>
    <w:p w14:paraId="0BA0555D" w14:textId="77777777" w:rsidR="004207D2" w:rsidRDefault="00000000">
      <w:pPr>
        <w:pStyle w:val="af5"/>
      </w:pPr>
      <w:r>
        <w:rPr>
          <w:rFonts w:hint="eastAsia"/>
        </w:rPr>
        <w:t>持续监控/记录电控单元输出信息；</w:t>
      </w:r>
    </w:p>
    <w:p w14:paraId="20F78E27" w14:textId="77777777" w:rsidR="004207D2" w:rsidRDefault="00000000">
      <w:pPr>
        <w:pStyle w:val="af5"/>
      </w:pPr>
      <w:r>
        <w:rPr>
          <w:rFonts w:hint="eastAsia"/>
        </w:rPr>
        <w:t>以1 A的步长逐步放大电源最大输出电流，重复步骤c）,直至电源最大输出电流达到10 A。</w:t>
      </w:r>
    </w:p>
    <w:p w14:paraId="54153EF1" w14:textId="77777777" w:rsidR="004207D2" w:rsidRDefault="00000000">
      <w:pPr>
        <w:pStyle w:val="affd"/>
        <w:spacing w:before="120" w:after="120"/>
      </w:pPr>
      <w:bookmarkStart w:id="77" w:name="_Toc197680404"/>
      <w:bookmarkStart w:id="78" w:name="_Toc197680497"/>
      <w:r>
        <w:rPr>
          <w:rFonts w:hint="eastAsia"/>
        </w:rPr>
        <w:t>电磁兼容性试验</w:t>
      </w:r>
      <w:bookmarkEnd w:id="77"/>
      <w:bookmarkEnd w:id="78"/>
    </w:p>
    <w:p w14:paraId="4E1C760C" w14:textId="77777777" w:rsidR="004207D2" w:rsidRDefault="00000000">
      <w:pPr>
        <w:pStyle w:val="afffff7"/>
        <w:ind w:firstLine="420"/>
      </w:pPr>
      <w:r>
        <w:rPr>
          <w:rFonts w:hint="eastAsia"/>
        </w:rPr>
        <w:t>电磁兼容性试验项目对应</w:t>
      </w:r>
      <w:r>
        <w:rPr>
          <w:rFonts w:ascii="宋体" w:hAnsi="宋体" w:hint="eastAsia"/>
        </w:rPr>
        <w:t>的试验方法和试验工况应符合表6的要求</w:t>
      </w:r>
      <w:r>
        <w:rPr>
          <w:rFonts w:hint="eastAsia"/>
        </w:rPr>
        <w:t>。</w:t>
      </w:r>
    </w:p>
    <w:p w14:paraId="34E983AD" w14:textId="77777777" w:rsidR="004207D2" w:rsidRDefault="00000000">
      <w:pPr>
        <w:pStyle w:val="aff2"/>
        <w:spacing w:before="120" w:after="120"/>
      </w:pPr>
      <w:r>
        <w:rPr>
          <w:rFonts w:hint="eastAsia"/>
        </w:rPr>
        <w:t>电磁兼容性试验项目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543"/>
        <w:gridCol w:w="2681"/>
      </w:tblGrid>
      <w:tr w:rsidR="004207D2" w14:paraId="00A99D7F" w14:textId="77777777">
        <w:trPr>
          <w:trHeight w:val="283"/>
          <w:tblHeader/>
          <w:jc w:val="center"/>
        </w:trPr>
        <w:tc>
          <w:tcPr>
            <w:tcW w:w="3110" w:type="dxa"/>
            <w:tcBorders>
              <w:top w:val="single" w:sz="8" w:space="0" w:color="auto"/>
              <w:bottom w:val="single" w:sz="8" w:space="0" w:color="auto"/>
            </w:tcBorders>
            <w:shd w:val="clear" w:color="auto" w:fill="auto"/>
            <w:vAlign w:val="center"/>
          </w:tcPr>
          <w:p w14:paraId="7D6D4B1A" w14:textId="77777777" w:rsidR="004207D2" w:rsidRDefault="00000000">
            <w:pPr>
              <w:pStyle w:val="afffffffffb"/>
            </w:pPr>
            <w:r>
              <w:rPr>
                <w:rFonts w:ascii="宋体" w:hAnsi="宋体" w:cs="宋体" w:hint="eastAsia"/>
                <w:szCs w:val="18"/>
              </w:rPr>
              <w:t>试验项目</w:t>
            </w:r>
          </w:p>
        </w:tc>
        <w:tc>
          <w:tcPr>
            <w:tcW w:w="3543" w:type="dxa"/>
            <w:tcBorders>
              <w:top w:val="single" w:sz="8" w:space="0" w:color="auto"/>
              <w:bottom w:val="single" w:sz="8" w:space="0" w:color="auto"/>
            </w:tcBorders>
            <w:shd w:val="clear" w:color="auto" w:fill="auto"/>
            <w:vAlign w:val="center"/>
          </w:tcPr>
          <w:p w14:paraId="64E71AAE" w14:textId="77777777" w:rsidR="004207D2" w:rsidRDefault="00000000">
            <w:pPr>
              <w:pStyle w:val="afffffffffb"/>
            </w:pPr>
            <w:r>
              <w:rPr>
                <w:rFonts w:ascii="宋体" w:hAnsi="宋体" w:cs="宋体" w:hint="eastAsia"/>
                <w:szCs w:val="18"/>
              </w:rPr>
              <w:t>试验方法</w:t>
            </w:r>
          </w:p>
        </w:tc>
        <w:tc>
          <w:tcPr>
            <w:tcW w:w="2681" w:type="dxa"/>
            <w:tcBorders>
              <w:top w:val="single" w:sz="8" w:space="0" w:color="auto"/>
              <w:bottom w:val="single" w:sz="8" w:space="0" w:color="auto"/>
            </w:tcBorders>
            <w:shd w:val="clear" w:color="auto" w:fill="auto"/>
            <w:vAlign w:val="center"/>
          </w:tcPr>
          <w:p w14:paraId="10F77754" w14:textId="77777777" w:rsidR="004207D2" w:rsidRDefault="00000000">
            <w:pPr>
              <w:pStyle w:val="afffffffffb"/>
            </w:pPr>
            <w:r>
              <w:rPr>
                <w:rFonts w:ascii="宋体" w:hAnsi="宋体" w:cs="宋体" w:hint="eastAsia"/>
                <w:szCs w:val="18"/>
              </w:rPr>
              <w:t>试验工况</w:t>
            </w:r>
          </w:p>
        </w:tc>
      </w:tr>
      <w:tr w:rsidR="004207D2" w14:paraId="47283BE3" w14:textId="77777777">
        <w:trPr>
          <w:trHeight w:val="283"/>
          <w:jc w:val="center"/>
        </w:trPr>
        <w:tc>
          <w:tcPr>
            <w:tcW w:w="3110" w:type="dxa"/>
            <w:tcBorders>
              <w:top w:val="single" w:sz="8" w:space="0" w:color="auto"/>
            </w:tcBorders>
            <w:shd w:val="clear" w:color="auto" w:fill="auto"/>
            <w:vAlign w:val="center"/>
          </w:tcPr>
          <w:p w14:paraId="060BCBA9" w14:textId="77777777" w:rsidR="004207D2" w:rsidRDefault="00000000">
            <w:pPr>
              <w:pStyle w:val="afffffffffb"/>
            </w:pPr>
            <w:r>
              <w:rPr>
                <w:rFonts w:ascii="宋体" w:hAnsi="宋体" w:cs="宋体" w:hint="eastAsia"/>
                <w:szCs w:val="18"/>
              </w:rPr>
              <w:t>静电放电抗扰度试验</w:t>
            </w:r>
          </w:p>
        </w:tc>
        <w:tc>
          <w:tcPr>
            <w:tcW w:w="3543" w:type="dxa"/>
            <w:tcBorders>
              <w:top w:val="single" w:sz="8" w:space="0" w:color="auto"/>
            </w:tcBorders>
            <w:shd w:val="clear" w:color="auto" w:fill="auto"/>
            <w:vAlign w:val="center"/>
          </w:tcPr>
          <w:p w14:paraId="0D90C08E" w14:textId="77777777" w:rsidR="004207D2" w:rsidRDefault="00000000">
            <w:pPr>
              <w:pStyle w:val="afffffffffb"/>
            </w:pPr>
            <w:r>
              <w:rPr>
                <w:rFonts w:ascii="宋体" w:hAnsi="宋体" w:cs="宋体" w:hint="eastAsia"/>
                <w:szCs w:val="18"/>
              </w:rPr>
              <w:t>应符合GB/T 19951的规定</w:t>
            </w:r>
          </w:p>
        </w:tc>
        <w:tc>
          <w:tcPr>
            <w:tcW w:w="2681" w:type="dxa"/>
            <w:tcBorders>
              <w:top w:val="single" w:sz="8" w:space="0" w:color="auto"/>
            </w:tcBorders>
            <w:shd w:val="clear" w:color="auto" w:fill="auto"/>
            <w:vAlign w:val="center"/>
          </w:tcPr>
          <w:p w14:paraId="0537C25E" w14:textId="77777777" w:rsidR="004207D2" w:rsidRDefault="00000000">
            <w:pPr>
              <w:pStyle w:val="afffffffffb"/>
            </w:pPr>
            <w:r>
              <w:rPr>
                <w:rFonts w:ascii="宋体" w:hAnsi="宋体" w:cs="宋体" w:hint="eastAsia"/>
                <w:szCs w:val="18"/>
              </w:rPr>
              <w:t>工作循环模式</w:t>
            </w:r>
          </w:p>
        </w:tc>
      </w:tr>
      <w:tr w:rsidR="004207D2" w14:paraId="5E9BA1F2" w14:textId="77777777">
        <w:trPr>
          <w:trHeight w:val="283"/>
          <w:jc w:val="center"/>
        </w:trPr>
        <w:tc>
          <w:tcPr>
            <w:tcW w:w="3110" w:type="dxa"/>
            <w:shd w:val="clear" w:color="auto" w:fill="auto"/>
            <w:vAlign w:val="center"/>
          </w:tcPr>
          <w:p w14:paraId="6D8E5826" w14:textId="77777777" w:rsidR="004207D2" w:rsidRDefault="00000000">
            <w:pPr>
              <w:pStyle w:val="afffffffffb"/>
            </w:pPr>
            <w:r>
              <w:rPr>
                <w:rFonts w:ascii="宋体" w:hAnsi="宋体" w:cs="宋体" w:hint="eastAsia"/>
                <w:szCs w:val="18"/>
              </w:rPr>
              <w:t>瞬态</w:t>
            </w:r>
            <w:proofErr w:type="gramStart"/>
            <w:r>
              <w:rPr>
                <w:rFonts w:ascii="宋体" w:hAnsi="宋体" w:cs="宋体" w:hint="eastAsia"/>
                <w:szCs w:val="18"/>
              </w:rPr>
              <w:t>抗扰性</w:t>
            </w:r>
            <w:proofErr w:type="gramEnd"/>
            <w:r>
              <w:rPr>
                <w:rFonts w:ascii="宋体" w:hAnsi="宋体" w:cs="宋体" w:hint="eastAsia"/>
                <w:szCs w:val="18"/>
              </w:rPr>
              <w:t>试验</w:t>
            </w:r>
          </w:p>
        </w:tc>
        <w:tc>
          <w:tcPr>
            <w:tcW w:w="3543" w:type="dxa"/>
            <w:shd w:val="clear" w:color="auto" w:fill="auto"/>
            <w:vAlign w:val="center"/>
          </w:tcPr>
          <w:p w14:paraId="08D8904F" w14:textId="77777777" w:rsidR="004207D2" w:rsidRDefault="00000000">
            <w:pPr>
              <w:pStyle w:val="afffffffffb"/>
            </w:pPr>
            <w:r>
              <w:rPr>
                <w:rFonts w:ascii="宋体" w:hAnsi="宋体" w:cs="宋体" w:hint="eastAsia"/>
                <w:szCs w:val="18"/>
              </w:rPr>
              <w:t>应符合GB/T 21437.2-2021中4.4的规定</w:t>
            </w:r>
          </w:p>
        </w:tc>
        <w:tc>
          <w:tcPr>
            <w:tcW w:w="2681" w:type="dxa"/>
            <w:shd w:val="clear" w:color="auto" w:fill="auto"/>
            <w:vAlign w:val="center"/>
          </w:tcPr>
          <w:p w14:paraId="7724ECC1" w14:textId="77777777" w:rsidR="004207D2" w:rsidRDefault="00000000">
            <w:pPr>
              <w:pStyle w:val="afffffffffb"/>
            </w:pPr>
            <w:r>
              <w:rPr>
                <w:rFonts w:ascii="宋体" w:hAnsi="宋体" w:cs="宋体" w:hint="eastAsia"/>
                <w:szCs w:val="18"/>
              </w:rPr>
              <w:t>工作循环模式</w:t>
            </w:r>
          </w:p>
        </w:tc>
      </w:tr>
      <w:tr w:rsidR="004207D2" w14:paraId="1BF26DDF" w14:textId="77777777">
        <w:trPr>
          <w:trHeight w:val="283"/>
          <w:jc w:val="center"/>
        </w:trPr>
        <w:tc>
          <w:tcPr>
            <w:tcW w:w="3110" w:type="dxa"/>
            <w:shd w:val="clear" w:color="auto" w:fill="auto"/>
            <w:vAlign w:val="center"/>
          </w:tcPr>
          <w:p w14:paraId="13A0A83E" w14:textId="77777777" w:rsidR="004207D2" w:rsidRDefault="00000000">
            <w:pPr>
              <w:pStyle w:val="afffffffffb"/>
            </w:pPr>
            <w:r>
              <w:rPr>
                <w:rFonts w:ascii="宋体" w:hAnsi="宋体" w:cs="宋体" w:hint="eastAsia"/>
                <w:szCs w:val="18"/>
              </w:rPr>
              <w:t>耦合到非电源</w:t>
            </w:r>
            <w:proofErr w:type="gramStart"/>
            <w:r>
              <w:rPr>
                <w:rFonts w:ascii="宋体" w:hAnsi="宋体" w:cs="宋体" w:hint="eastAsia"/>
                <w:szCs w:val="18"/>
              </w:rPr>
              <w:t>线电瞬态抗扰性</w:t>
            </w:r>
            <w:proofErr w:type="gramEnd"/>
            <w:r>
              <w:rPr>
                <w:rFonts w:ascii="宋体" w:hAnsi="宋体" w:cs="宋体" w:hint="eastAsia"/>
                <w:szCs w:val="18"/>
              </w:rPr>
              <w:t>试验</w:t>
            </w:r>
          </w:p>
        </w:tc>
        <w:tc>
          <w:tcPr>
            <w:tcW w:w="3543" w:type="dxa"/>
            <w:shd w:val="clear" w:color="auto" w:fill="auto"/>
            <w:vAlign w:val="center"/>
          </w:tcPr>
          <w:p w14:paraId="15631882" w14:textId="77777777" w:rsidR="004207D2" w:rsidRDefault="00000000">
            <w:pPr>
              <w:pStyle w:val="afffffffffb"/>
            </w:pPr>
            <w:r>
              <w:rPr>
                <w:rFonts w:ascii="宋体" w:hAnsi="宋体" w:cs="宋体" w:hint="eastAsia"/>
                <w:szCs w:val="18"/>
              </w:rPr>
              <w:t>应符合GB/T 21437.3的规定</w:t>
            </w:r>
          </w:p>
        </w:tc>
        <w:tc>
          <w:tcPr>
            <w:tcW w:w="2681" w:type="dxa"/>
            <w:shd w:val="clear" w:color="auto" w:fill="auto"/>
            <w:vAlign w:val="center"/>
          </w:tcPr>
          <w:p w14:paraId="15AFFFBB" w14:textId="77777777" w:rsidR="004207D2" w:rsidRDefault="00000000">
            <w:pPr>
              <w:pStyle w:val="afffffffffb"/>
            </w:pPr>
            <w:r>
              <w:rPr>
                <w:rFonts w:ascii="宋体" w:hAnsi="宋体" w:cs="宋体" w:hint="eastAsia"/>
                <w:szCs w:val="18"/>
              </w:rPr>
              <w:t>工作循环模式</w:t>
            </w:r>
          </w:p>
        </w:tc>
      </w:tr>
      <w:tr w:rsidR="004207D2" w14:paraId="16640466" w14:textId="77777777">
        <w:trPr>
          <w:trHeight w:val="283"/>
          <w:jc w:val="center"/>
        </w:trPr>
        <w:tc>
          <w:tcPr>
            <w:tcW w:w="3110" w:type="dxa"/>
            <w:shd w:val="clear" w:color="auto" w:fill="auto"/>
            <w:vAlign w:val="center"/>
          </w:tcPr>
          <w:p w14:paraId="3E6DBBAF" w14:textId="77777777" w:rsidR="004207D2" w:rsidRDefault="00000000">
            <w:pPr>
              <w:pStyle w:val="afffffffffb"/>
            </w:pPr>
            <w:r>
              <w:rPr>
                <w:rFonts w:ascii="宋体" w:hAnsi="宋体" w:cs="宋体" w:hint="eastAsia"/>
                <w:szCs w:val="18"/>
              </w:rPr>
              <w:t>大电流注入（BCI）试验</w:t>
            </w:r>
          </w:p>
        </w:tc>
        <w:tc>
          <w:tcPr>
            <w:tcW w:w="3543" w:type="dxa"/>
            <w:shd w:val="clear" w:color="auto" w:fill="auto"/>
            <w:vAlign w:val="center"/>
          </w:tcPr>
          <w:p w14:paraId="12C600D8" w14:textId="77777777" w:rsidR="004207D2" w:rsidRDefault="00000000">
            <w:pPr>
              <w:pStyle w:val="afffffffffb"/>
            </w:pPr>
            <w:r>
              <w:rPr>
                <w:rFonts w:ascii="宋体" w:hAnsi="宋体" w:cs="宋体" w:hint="eastAsia"/>
                <w:szCs w:val="18"/>
              </w:rPr>
              <w:t>应符合GB/T 33014.4的规定</w:t>
            </w:r>
          </w:p>
        </w:tc>
        <w:tc>
          <w:tcPr>
            <w:tcW w:w="2681" w:type="dxa"/>
            <w:shd w:val="clear" w:color="auto" w:fill="auto"/>
            <w:vAlign w:val="center"/>
          </w:tcPr>
          <w:p w14:paraId="511B10E5" w14:textId="77777777" w:rsidR="004207D2" w:rsidRDefault="00000000">
            <w:pPr>
              <w:pStyle w:val="afffffffffb"/>
            </w:pPr>
            <w:r>
              <w:rPr>
                <w:rFonts w:ascii="宋体" w:hAnsi="宋体" w:cs="宋体" w:hint="eastAsia"/>
                <w:szCs w:val="18"/>
              </w:rPr>
              <w:t>工作循环模式</w:t>
            </w:r>
          </w:p>
        </w:tc>
      </w:tr>
    </w:tbl>
    <w:p w14:paraId="1609836A" w14:textId="77777777" w:rsidR="004207D2" w:rsidRDefault="00000000">
      <w:pPr>
        <w:pStyle w:val="affc"/>
        <w:spacing w:before="240" w:after="240"/>
      </w:pPr>
      <w:bookmarkStart w:id="79" w:name="_Toc197680405"/>
      <w:bookmarkStart w:id="80" w:name="_Toc197680498"/>
      <w:r>
        <w:rPr>
          <w:rFonts w:hint="eastAsia"/>
        </w:rPr>
        <w:lastRenderedPageBreak/>
        <w:t>试验判定依据</w:t>
      </w:r>
      <w:bookmarkEnd w:id="79"/>
      <w:bookmarkEnd w:id="80"/>
    </w:p>
    <w:p w14:paraId="0603427E" w14:textId="77777777" w:rsidR="004207D2" w:rsidRDefault="00000000">
      <w:pPr>
        <w:pStyle w:val="affd"/>
        <w:spacing w:before="120" w:after="120"/>
      </w:pPr>
      <w:bookmarkStart w:id="81" w:name="_Toc197680499"/>
      <w:bookmarkStart w:id="82" w:name="_Toc197680406"/>
      <w:r>
        <w:rPr>
          <w:rFonts w:hint="eastAsia"/>
        </w:rPr>
        <w:t>环境适应性试验</w:t>
      </w:r>
      <w:bookmarkEnd w:id="81"/>
      <w:bookmarkEnd w:id="82"/>
    </w:p>
    <w:p w14:paraId="461A8C1A" w14:textId="77777777" w:rsidR="004207D2" w:rsidRDefault="00000000">
      <w:pPr>
        <w:pStyle w:val="afffff7"/>
        <w:ind w:firstLine="420"/>
      </w:pPr>
      <w:r>
        <w:rPr>
          <w:rFonts w:hint="eastAsia"/>
        </w:rPr>
        <w:t>环境适应性试验应满足表</w:t>
      </w:r>
      <w:r>
        <w:rPr>
          <w:rFonts w:ascii="宋体" w:hAnsi="宋体" w:hint="eastAsia"/>
        </w:rPr>
        <w:t>7</w:t>
      </w:r>
      <w:r>
        <w:rPr>
          <w:rFonts w:hint="eastAsia"/>
        </w:rPr>
        <w:t>要求。</w:t>
      </w:r>
    </w:p>
    <w:p w14:paraId="037DA15C" w14:textId="77777777" w:rsidR="004207D2" w:rsidRDefault="00000000">
      <w:pPr>
        <w:pStyle w:val="aff2"/>
        <w:spacing w:before="120" w:after="120"/>
      </w:pPr>
      <w:r>
        <w:rPr>
          <w:rFonts w:hint="eastAsia"/>
        </w:rPr>
        <w:t>环境适应性试验要求</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4253"/>
        <w:gridCol w:w="4382"/>
      </w:tblGrid>
      <w:tr w:rsidR="004207D2" w14:paraId="01DE9943" w14:textId="77777777">
        <w:trPr>
          <w:trHeight w:val="283"/>
          <w:tblHeader/>
          <w:jc w:val="center"/>
        </w:trPr>
        <w:tc>
          <w:tcPr>
            <w:tcW w:w="699" w:type="dxa"/>
            <w:tcBorders>
              <w:top w:val="single" w:sz="8" w:space="0" w:color="auto"/>
              <w:bottom w:val="single" w:sz="8" w:space="0" w:color="auto"/>
            </w:tcBorders>
            <w:shd w:val="clear" w:color="auto" w:fill="auto"/>
            <w:vAlign w:val="center"/>
          </w:tcPr>
          <w:p w14:paraId="05A3E6B8" w14:textId="77777777" w:rsidR="004207D2" w:rsidRDefault="00000000">
            <w:pPr>
              <w:pStyle w:val="afffffffffb"/>
            </w:pPr>
            <w:r>
              <w:rPr>
                <w:rFonts w:ascii="宋体" w:hAnsi="宋体" w:cs="宋体" w:hint="eastAsia"/>
                <w:szCs w:val="18"/>
              </w:rPr>
              <w:t>序号</w:t>
            </w:r>
          </w:p>
        </w:tc>
        <w:tc>
          <w:tcPr>
            <w:tcW w:w="4253" w:type="dxa"/>
            <w:tcBorders>
              <w:top w:val="single" w:sz="8" w:space="0" w:color="auto"/>
              <w:bottom w:val="single" w:sz="8" w:space="0" w:color="auto"/>
            </w:tcBorders>
            <w:shd w:val="clear" w:color="auto" w:fill="auto"/>
            <w:vAlign w:val="center"/>
          </w:tcPr>
          <w:p w14:paraId="7BD6DF55" w14:textId="77777777" w:rsidR="004207D2" w:rsidRDefault="00000000">
            <w:pPr>
              <w:pStyle w:val="afffffffffb"/>
            </w:pPr>
            <w:r>
              <w:rPr>
                <w:rFonts w:ascii="宋体" w:hAnsi="宋体" w:cs="宋体" w:hint="eastAsia"/>
                <w:szCs w:val="18"/>
              </w:rPr>
              <w:t>试验项目</w:t>
            </w:r>
          </w:p>
        </w:tc>
        <w:tc>
          <w:tcPr>
            <w:tcW w:w="4382" w:type="dxa"/>
            <w:tcBorders>
              <w:top w:val="single" w:sz="8" w:space="0" w:color="auto"/>
              <w:bottom w:val="single" w:sz="8" w:space="0" w:color="auto"/>
            </w:tcBorders>
            <w:shd w:val="clear" w:color="auto" w:fill="auto"/>
            <w:vAlign w:val="center"/>
          </w:tcPr>
          <w:p w14:paraId="7D42AC72" w14:textId="77777777" w:rsidR="004207D2" w:rsidRDefault="00000000">
            <w:pPr>
              <w:pStyle w:val="afffffffffb"/>
            </w:pPr>
            <w:r>
              <w:rPr>
                <w:rFonts w:ascii="宋体" w:hAnsi="宋体" w:cs="宋体" w:hint="eastAsia"/>
                <w:szCs w:val="18"/>
              </w:rPr>
              <w:t>功能状态要求</w:t>
            </w:r>
          </w:p>
        </w:tc>
      </w:tr>
      <w:tr w:rsidR="004207D2" w14:paraId="31345AD4" w14:textId="77777777">
        <w:trPr>
          <w:trHeight w:val="283"/>
          <w:jc w:val="center"/>
        </w:trPr>
        <w:tc>
          <w:tcPr>
            <w:tcW w:w="699" w:type="dxa"/>
            <w:tcBorders>
              <w:top w:val="single" w:sz="8" w:space="0" w:color="auto"/>
            </w:tcBorders>
            <w:shd w:val="clear" w:color="auto" w:fill="auto"/>
            <w:vAlign w:val="center"/>
          </w:tcPr>
          <w:p w14:paraId="53AA5EF4" w14:textId="77777777" w:rsidR="004207D2" w:rsidRDefault="00000000">
            <w:pPr>
              <w:pStyle w:val="afffffffffb"/>
            </w:pPr>
            <w:r>
              <w:rPr>
                <w:rFonts w:ascii="宋体" w:hAnsi="宋体" w:cs="宋体" w:hint="eastAsia"/>
                <w:szCs w:val="18"/>
              </w:rPr>
              <w:t>1</w:t>
            </w:r>
          </w:p>
        </w:tc>
        <w:tc>
          <w:tcPr>
            <w:tcW w:w="4253" w:type="dxa"/>
            <w:tcBorders>
              <w:top w:val="single" w:sz="8" w:space="0" w:color="auto"/>
            </w:tcBorders>
            <w:shd w:val="clear" w:color="auto" w:fill="auto"/>
            <w:vAlign w:val="center"/>
          </w:tcPr>
          <w:p w14:paraId="4A0998A6" w14:textId="77777777" w:rsidR="004207D2" w:rsidRDefault="00000000">
            <w:pPr>
              <w:pStyle w:val="afffffffffb"/>
            </w:pPr>
            <w:r>
              <w:rPr>
                <w:rFonts w:ascii="宋体" w:hAnsi="宋体" w:cs="宋体" w:hint="eastAsia"/>
                <w:szCs w:val="18"/>
              </w:rPr>
              <w:t>低温贮存试验</w:t>
            </w:r>
          </w:p>
        </w:tc>
        <w:tc>
          <w:tcPr>
            <w:tcW w:w="4382" w:type="dxa"/>
            <w:tcBorders>
              <w:top w:val="single" w:sz="8" w:space="0" w:color="auto"/>
            </w:tcBorders>
            <w:shd w:val="clear" w:color="auto" w:fill="auto"/>
            <w:vAlign w:val="center"/>
          </w:tcPr>
          <w:p w14:paraId="6D31F942" w14:textId="77777777" w:rsidR="004207D2" w:rsidRDefault="00000000">
            <w:pPr>
              <w:pStyle w:val="afffffffffb"/>
            </w:pPr>
            <w:r>
              <w:rPr>
                <w:rFonts w:ascii="宋体" w:hAnsi="宋体" w:cs="宋体" w:hint="eastAsia"/>
                <w:szCs w:val="18"/>
              </w:rPr>
              <w:t>C级</w:t>
            </w:r>
          </w:p>
        </w:tc>
      </w:tr>
      <w:tr w:rsidR="004207D2" w14:paraId="7DD17192" w14:textId="77777777">
        <w:trPr>
          <w:trHeight w:val="283"/>
          <w:jc w:val="center"/>
        </w:trPr>
        <w:tc>
          <w:tcPr>
            <w:tcW w:w="699" w:type="dxa"/>
            <w:shd w:val="clear" w:color="auto" w:fill="auto"/>
            <w:vAlign w:val="center"/>
          </w:tcPr>
          <w:p w14:paraId="408D489D" w14:textId="77777777" w:rsidR="004207D2" w:rsidRDefault="00000000">
            <w:pPr>
              <w:pStyle w:val="afffffffffb"/>
            </w:pPr>
            <w:r>
              <w:rPr>
                <w:rFonts w:ascii="宋体" w:hAnsi="宋体" w:cs="宋体" w:hint="eastAsia"/>
                <w:szCs w:val="18"/>
              </w:rPr>
              <w:t>2</w:t>
            </w:r>
          </w:p>
        </w:tc>
        <w:tc>
          <w:tcPr>
            <w:tcW w:w="4253" w:type="dxa"/>
            <w:shd w:val="clear" w:color="auto" w:fill="auto"/>
            <w:vAlign w:val="center"/>
          </w:tcPr>
          <w:p w14:paraId="07278176" w14:textId="77777777" w:rsidR="004207D2" w:rsidRDefault="00000000">
            <w:pPr>
              <w:pStyle w:val="afffffffffb"/>
            </w:pPr>
            <w:r>
              <w:rPr>
                <w:rFonts w:ascii="宋体" w:hAnsi="宋体" w:cs="宋体" w:hint="eastAsia"/>
                <w:szCs w:val="18"/>
              </w:rPr>
              <w:t>低温运行试验</w:t>
            </w:r>
          </w:p>
        </w:tc>
        <w:tc>
          <w:tcPr>
            <w:tcW w:w="4382" w:type="dxa"/>
            <w:shd w:val="clear" w:color="auto" w:fill="auto"/>
            <w:vAlign w:val="center"/>
          </w:tcPr>
          <w:p w14:paraId="119E37DA" w14:textId="77777777" w:rsidR="004207D2" w:rsidRDefault="00000000">
            <w:pPr>
              <w:pStyle w:val="afffffffffb"/>
            </w:pPr>
            <w:r>
              <w:rPr>
                <w:rFonts w:ascii="宋体" w:hAnsi="宋体" w:cs="宋体" w:hint="eastAsia"/>
                <w:szCs w:val="18"/>
              </w:rPr>
              <w:t>A级</w:t>
            </w:r>
          </w:p>
        </w:tc>
      </w:tr>
      <w:tr w:rsidR="004207D2" w14:paraId="6F8580B8" w14:textId="77777777">
        <w:trPr>
          <w:trHeight w:val="283"/>
          <w:jc w:val="center"/>
        </w:trPr>
        <w:tc>
          <w:tcPr>
            <w:tcW w:w="699" w:type="dxa"/>
            <w:shd w:val="clear" w:color="auto" w:fill="auto"/>
            <w:vAlign w:val="center"/>
          </w:tcPr>
          <w:p w14:paraId="66FEE3E6" w14:textId="77777777" w:rsidR="004207D2" w:rsidRDefault="00000000">
            <w:pPr>
              <w:pStyle w:val="afffffffffb"/>
            </w:pPr>
            <w:r>
              <w:rPr>
                <w:rFonts w:ascii="宋体" w:hAnsi="宋体" w:cs="宋体" w:hint="eastAsia"/>
                <w:szCs w:val="18"/>
              </w:rPr>
              <w:t>3</w:t>
            </w:r>
          </w:p>
        </w:tc>
        <w:tc>
          <w:tcPr>
            <w:tcW w:w="4253" w:type="dxa"/>
            <w:shd w:val="clear" w:color="auto" w:fill="auto"/>
            <w:vAlign w:val="center"/>
          </w:tcPr>
          <w:p w14:paraId="5B79E41E" w14:textId="77777777" w:rsidR="004207D2" w:rsidRDefault="00000000">
            <w:pPr>
              <w:pStyle w:val="afffffffffb"/>
            </w:pPr>
            <w:r>
              <w:rPr>
                <w:rFonts w:ascii="宋体" w:hAnsi="宋体" w:cs="宋体" w:hint="eastAsia"/>
                <w:szCs w:val="18"/>
              </w:rPr>
              <w:t>低温启动试验</w:t>
            </w:r>
          </w:p>
        </w:tc>
        <w:tc>
          <w:tcPr>
            <w:tcW w:w="4382" w:type="dxa"/>
            <w:shd w:val="clear" w:color="auto" w:fill="auto"/>
            <w:vAlign w:val="center"/>
          </w:tcPr>
          <w:p w14:paraId="6E312C83" w14:textId="77777777" w:rsidR="004207D2" w:rsidRDefault="00000000">
            <w:pPr>
              <w:pStyle w:val="afffffffffb"/>
            </w:pPr>
            <w:r>
              <w:rPr>
                <w:rFonts w:ascii="宋体" w:hAnsi="宋体" w:cs="宋体" w:hint="eastAsia"/>
                <w:szCs w:val="18"/>
              </w:rPr>
              <w:t>A级</w:t>
            </w:r>
          </w:p>
        </w:tc>
      </w:tr>
      <w:tr w:rsidR="004207D2" w14:paraId="7B95FD38" w14:textId="77777777">
        <w:trPr>
          <w:trHeight w:val="283"/>
          <w:jc w:val="center"/>
        </w:trPr>
        <w:tc>
          <w:tcPr>
            <w:tcW w:w="699" w:type="dxa"/>
            <w:shd w:val="clear" w:color="auto" w:fill="auto"/>
            <w:vAlign w:val="center"/>
          </w:tcPr>
          <w:p w14:paraId="6FA7F8AB" w14:textId="77777777" w:rsidR="004207D2" w:rsidRDefault="00000000">
            <w:pPr>
              <w:pStyle w:val="afffffffffb"/>
            </w:pPr>
            <w:r>
              <w:rPr>
                <w:rFonts w:ascii="宋体" w:hAnsi="宋体" w:cs="宋体" w:hint="eastAsia"/>
                <w:szCs w:val="18"/>
              </w:rPr>
              <w:t>4</w:t>
            </w:r>
          </w:p>
        </w:tc>
        <w:tc>
          <w:tcPr>
            <w:tcW w:w="4253" w:type="dxa"/>
            <w:shd w:val="clear" w:color="auto" w:fill="auto"/>
            <w:vAlign w:val="center"/>
          </w:tcPr>
          <w:p w14:paraId="19FBB2A2" w14:textId="77777777" w:rsidR="004207D2" w:rsidRDefault="00000000">
            <w:pPr>
              <w:pStyle w:val="afffffffffb"/>
            </w:pPr>
            <w:r>
              <w:rPr>
                <w:rFonts w:ascii="宋体" w:hAnsi="宋体" w:cs="宋体" w:hint="eastAsia"/>
                <w:szCs w:val="18"/>
              </w:rPr>
              <w:t>高温贮存试验</w:t>
            </w:r>
          </w:p>
        </w:tc>
        <w:tc>
          <w:tcPr>
            <w:tcW w:w="4382" w:type="dxa"/>
            <w:shd w:val="clear" w:color="auto" w:fill="auto"/>
            <w:vAlign w:val="center"/>
          </w:tcPr>
          <w:p w14:paraId="6800A3BA" w14:textId="77777777" w:rsidR="004207D2" w:rsidRDefault="00000000">
            <w:pPr>
              <w:pStyle w:val="afffffffffb"/>
            </w:pPr>
            <w:r>
              <w:rPr>
                <w:rFonts w:ascii="宋体" w:hAnsi="宋体" w:cs="宋体" w:hint="eastAsia"/>
                <w:szCs w:val="18"/>
              </w:rPr>
              <w:t>C级</w:t>
            </w:r>
          </w:p>
        </w:tc>
      </w:tr>
      <w:tr w:rsidR="004207D2" w14:paraId="4ECE1969" w14:textId="77777777">
        <w:trPr>
          <w:trHeight w:val="283"/>
          <w:jc w:val="center"/>
        </w:trPr>
        <w:tc>
          <w:tcPr>
            <w:tcW w:w="699" w:type="dxa"/>
            <w:shd w:val="clear" w:color="auto" w:fill="auto"/>
            <w:vAlign w:val="center"/>
          </w:tcPr>
          <w:p w14:paraId="442047B4" w14:textId="77777777" w:rsidR="004207D2" w:rsidRDefault="00000000">
            <w:pPr>
              <w:pStyle w:val="afffffffffb"/>
            </w:pPr>
            <w:r>
              <w:rPr>
                <w:rFonts w:ascii="宋体" w:hAnsi="宋体" w:cs="宋体" w:hint="eastAsia"/>
                <w:szCs w:val="18"/>
              </w:rPr>
              <w:t>5</w:t>
            </w:r>
          </w:p>
        </w:tc>
        <w:tc>
          <w:tcPr>
            <w:tcW w:w="4253" w:type="dxa"/>
            <w:shd w:val="clear" w:color="auto" w:fill="auto"/>
            <w:vAlign w:val="center"/>
          </w:tcPr>
          <w:p w14:paraId="256B8FB2" w14:textId="77777777" w:rsidR="004207D2" w:rsidRDefault="00000000">
            <w:pPr>
              <w:pStyle w:val="afffffffffb"/>
            </w:pPr>
            <w:r>
              <w:rPr>
                <w:rFonts w:ascii="宋体" w:hAnsi="宋体" w:cs="宋体" w:hint="eastAsia"/>
                <w:szCs w:val="18"/>
              </w:rPr>
              <w:t>高温运行试验</w:t>
            </w:r>
          </w:p>
        </w:tc>
        <w:tc>
          <w:tcPr>
            <w:tcW w:w="4382" w:type="dxa"/>
            <w:shd w:val="clear" w:color="auto" w:fill="auto"/>
            <w:vAlign w:val="center"/>
          </w:tcPr>
          <w:p w14:paraId="2A746832" w14:textId="77777777" w:rsidR="004207D2" w:rsidRDefault="00000000">
            <w:pPr>
              <w:pStyle w:val="afffffffffb"/>
            </w:pPr>
            <w:r>
              <w:rPr>
                <w:rFonts w:ascii="宋体" w:hAnsi="宋体" w:cs="宋体" w:hint="eastAsia"/>
                <w:szCs w:val="18"/>
              </w:rPr>
              <w:t>A级</w:t>
            </w:r>
          </w:p>
        </w:tc>
      </w:tr>
      <w:tr w:rsidR="004207D2" w14:paraId="5037522A" w14:textId="77777777">
        <w:trPr>
          <w:trHeight w:val="283"/>
          <w:jc w:val="center"/>
        </w:trPr>
        <w:tc>
          <w:tcPr>
            <w:tcW w:w="699" w:type="dxa"/>
            <w:tcBorders>
              <w:bottom w:val="single" w:sz="4" w:space="0" w:color="auto"/>
            </w:tcBorders>
            <w:shd w:val="clear" w:color="auto" w:fill="auto"/>
            <w:vAlign w:val="center"/>
          </w:tcPr>
          <w:p w14:paraId="53B1A36A" w14:textId="77777777" w:rsidR="004207D2" w:rsidRDefault="00000000">
            <w:pPr>
              <w:pStyle w:val="afffffffffb"/>
            </w:pPr>
            <w:r>
              <w:rPr>
                <w:rFonts w:ascii="宋体" w:hAnsi="宋体" w:cs="宋体" w:hint="eastAsia"/>
                <w:szCs w:val="18"/>
              </w:rPr>
              <w:t>6</w:t>
            </w:r>
          </w:p>
        </w:tc>
        <w:tc>
          <w:tcPr>
            <w:tcW w:w="4253" w:type="dxa"/>
            <w:tcBorders>
              <w:bottom w:val="single" w:sz="4" w:space="0" w:color="auto"/>
            </w:tcBorders>
            <w:shd w:val="clear" w:color="auto" w:fill="auto"/>
            <w:vAlign w:val="center"/>
          </w:tcPr>
          <w:p w14:paraId="60D70447" w14:textId="77777777" w:rsidR="004207D2" w:rsidRDefault="00000000">
            <w:pPr>
              <w:pStyle w:val="afffffffffb"/>
            </w:pPr>
            <w:r>
              <w:rPr>
                <w:rFonts w:ascii="宋体" w:hAnsi="宋体" w:cs="宋体" w:hint="eastAsia"/>
                <w:szCs w:val="18"/>
              </w:rPr>
              <w:t>高温报警试验</w:t>
            </w:r>
          </w:p>
        </w:tc>
        <w:tc>
          <w:tcPr>
            <w:tcW w:w="4382" w:type="dxa"/>
            <w:tcBorders>
              <w:bottom w:val="single" w:sz="4" w:space="0" w:color="auto"/>
            </w:tcBorders>
            <w:shd w:val="clear" w:color="auto" w:fill="auto"/>
            <w:vAlign w:val="center"/>
          </w:tcPr>
          <w:p w14:paraId="33CC11C7" w14:textId="77777777" w:rsidR="004207D2" w:rsidRDefault="00000000">
            <w:pPr>
              <w:pStyle w:val="afffffffffb"/>
              <w:rPr>
                <w:rFonts w:ascii="宋体" w:hAnsi="宋体" w:cs="宋体" w:hint="eastAsia"/>
                <w:szCs w:val="18"/>
              </w:rPr>
            </w:pPr>
            <w:r>
              <w:rPr>
                <w:rFonts w:ascii="宋体" w:hAnsi="宋体" w:cs="宋体" w:hint="eastAsia"/>
                <w:szCs w:val="18"/>
              </w:rPr>
              <w:t>高于温度许用上限，报出过温故障；</w:t>
            </w:r>
          </w:p>
          <w:p w14:paraId="36D2CE0B" w14:textId="77777777" w:rsidR="004207D2" w:rsidRDefault="00000000">
            <w:pPr>
              <w:pStyle w:val="afffffffffb"/>
              <w:rPr>
                <w:rFonts w:ascii="宋体" w:hAnsi="宋体" w:cs="宋体" w:hint="eastAsia"/>
                <w:szCs w:val="18"/>
              </w:rPr>
            </w:pPr>
            <w:r>
              <w:rPr>
                <w:rFonts w:ascii="宋体" w:hAnsi="宋体" w:cs="宋体" w:hint="eastAsia"/>
                <w:szCs w:val="18"/>
              </w:rPr>
              <w:t>低于温度许用上限，无过温故障报出。</w:t>
            </w:r>
          </w:p>
        </w:tc>
      </w:tr>
      <w:tr w:rsidR="004207D2" w14:paraId="52014354" w14:textId="77777777">
        <w:trPr>
          <w:jc w:val="center"/>
        </w:trPr>
        <w:tc>
          <w:tcPr>
            <w:tcW w:w="699" w:type="dxa"/>
            <w:tcBorders>
              <w:top w:val="single" w:sz="4" w:space="0" w:color="auto"/>
              <w:bottom w:val="single" w:sz="4" w:space="0" w:color="auto"/>
            </w:tcBorders>
            <w:shd w:val="clear" w:color="auto" w:fill="auto"/>
            <w:vAlign w:val="center"/>
          </w:tcPr>
          <w:p w14:paraId="7557EAC0" w14:textId="77777777" w:rsidR="004207D2" w:rsidRDefault="00000000">
            <w:pPr>
              <w:pStyle w:val="afffffffffb"/>
            </w:pPr>
            <w:r>
              <w:rPr>
                <w:rFonts w:ascii="宋体" w:hAnsi="宋体" w:cs="宋体" w:hint="eastAsia"/>
                <w:szCs w:val="18"/>
              </w:rPr>
              <w:t>7</w:t>
            </w:r>
          </w:p>
        </w:tc>
        <w:tc>
          <w:tcPr>
            <w:tcW w:w="4253" w:type="dxa"/>
            <w:tcBorders>
              <w:top w:val="single" w:sz="4" w:space="0" w:color="auto"/>
              <w:bottom w:val="single" w:sz="4" w:space="0" w:color="auto"/>
            </w:tcBorders>
            <w:shd w:val="clear" w:color="auto" w:fill="auto"/>
            <w:vAlign w:val="center"/>
          </w:tcPr>
          <w:p w14:paraId="48D5AB41" w14:textId="77777777" w:rsidR="004207D2" w:rsidRDefault="00000000">
            <w:pPr>
              <w:pStyle w:val="afffffffffb"/>
            </w:pPr>
            <w:r>
              <w:rPr>
                <w:rFonts w:ascii="宋体" w:hAnsi="宋体" w:cs="宋体" w:hint="eastAsia"/>
                <w:szCs w:val="18"/>
              </w:rPr>
              <w:t>五点功能试验</w:t>
            </w:r>
          </w:p>
        </w:tc>
        <w:tc>
          <w:tcPr>
            <w:tcW w:w="4382" w:type="dxa"/>
            <w:tcBorders>
              <w:top w:val="single" w:sz="4" w:space="0" w:color="auto"/>
              <w:bottom w:val="single" w:sz="4" w:space="0" w:color="auto"/>
            </w:tcBorders>
            <w:shd w:val="clear" w:color="auto" w:fill="auto"/>
            <w:vAlign w:val="center"/>
          </w:tcPr>
          <w:p w14:paraId="4817BED8" w14:textId="77777777" w:rsidR="004207D2" w:rsidRDefault="00000000">
            <w:pPr>
              <w:pStyle w:val="afffffffffb"/>
            </w:pPr>
            <w:r>
              <w:rPr>
                <w:rFonts w:ascii="宋体" w:hAnsi="宋体" w:cs="宋体" w:hint="eastAsia"/>
                <w:szCs w:val="18"/>
              </w:rPr>
              <w:t>A级</w:t>
            </w:r>
          </w:p>
        </w:tc>
      </w:tr>
      <w:tr w:rsidR="004207D2" w14:paraId="28E253EB" w14:textId="77777777">
        <w:trPr>
          <w:jc w:val="center"/>
        </w:trPr>
        <w:tc>
          <w:tcPr>
            <w:tcW w:w="699" w:type="dxa"/>
            <w:tcBorders>
              <w:top w:val="single" w:sz="4" w:space="0" w:color="auto"/>
            </w:tcBorders>
            <w:shd w:val="clear" w:color="auto" w:fill="auto"/>
            <w:vAlign w:val="center"/>
          </w:tcPr>
          <w:p w14:paraId="1580C5B6" w14:textId="77777777" w:rsidR="004207D2" w:rsidRDefault="00000000">
            <w:pPr>
              <w:pStyle w:val="afffffffffb"/>
            </w:pPr>
            <w:r>
              <w:rPr>
                <w:rFonts w:ascii="宋体" w:hAnsi="宋体" w:cs="宋体" w:hint="eastAsia"/>
                <w:szCs w:val="18"/>
              </w:rPr>
              <w:t>8</w:t>
            </w:r>
          </w:p>
        </w:tc>
        <w:tc>
          <w:tcPr>
            <w:tcW w:w="4253" w:type="dxa"/>
            <w:tcBorders>
              <w:top w:val="single" w:sz="4" w:space="0" w:color="auto"/>
            </w:tcBorders>
            <w:shd w:val="clear" w:color="auto" w:fill="auto"/>
            <w:vAlign w:val="center"/>
          </w:tcPr>
          <w:p w14:paraId="082D8294" w14:textId="77777777" w:rsidR="004207D2" w:rsidRDefault="00000000">
            <w:pPr>
              <w:pStyle w:val="afffffffffb"/>
            </w:pPr>
            <w:r>
              <w:rPr>
                <w:rFonts w:ascii="宋体" w:hAnsi="宋体" w:cs="宋体" w:hint="eastAsia"/>
                <w:szCs w:val="18"/>
              </w:rPr>
              <w:t>规定转换时间的快速温度变化试验</w:t>
            </w:r>
          </w:p>
        </w:tc>
        <w:tc>
          <w:tcPr>
            <w:tcW w:w="4382" w:type="dxa"/>
            <w:tcBorders>
              <w:top w:val="single" w:sz="4" w:space="0" w:color="auto"/>
            </w:tcBorders>
            <w:shd w:val="clear" w:color="auto" w:fill="auto"/>
            <w:vAlign w:val="center"/>
          </w:tcPr>
          <w:p w14:paraId="54F728BA" w14:textId="77777777" w:rsidR="004207D2" w:rsidRDefault="00000000">
            <w:pPr>
              <w:pStyle w:val="afffffffffb"/>
            </w:pPr>
            <w:r>
              <w:rPr>
                <w:rFonts w:ascii="宋体" w:hAnsi="宋体" w:cs="宋体" w:hint="eastAsia"/>
                <w:szCs w:val="18"/>
              </w:rPr>
              <w:t>A级</w:t>
            </w:r>
          </w:p>
        </w:tc>
      </w:tr>
      <w:tr w:rsidR="004207D2" w14:paraId="282CC090" w14:textId="77777777">
        <w:trPr>
          <w:jc w:val="center"/>
        </w:trPr>
        <w:tc>
          <w:tcPr>
            <w:tcW w:w="699" w:type="dxa"/>
            <w:shd w:val="clear" w:color="auto" w:fill="auto"/>
            <w:vAlign w:val="center"/>
          </w:tcPr>
          <w:p w14:paraId="0DBA2AE0" w14:textId="77777777" w:rsidR="004207D2" w:rsidRDefault="00000000">
            <w:pPr>
              <w:pStyle w:val="afffffffffb"/>
            </w:pPr>
            <w:r>
              <w:rPr>
                <w:rFonts w:ascii="宋体" w:hAnsi="宋体" w:cs="宋体" w:hint="eastAsia"/>
                <w:szCs w:val="18"/>
              </w:rPr>
              <w:t>9</w:t>
            </w:r>
          </w:p>
        </w:tc>
        <w:tc>
          <w:tcPr>
            <w:tcW w:w="4253" w:type="dxa"/>
            <w:shd w:val="clear" w:color="auto" w:fill="auto"/>
            <w:vAlign w:val="center"/>
          </w:tcPr>
          <w:p w14:paraId="3A0B984F" w14:textId="77777777" w:rsidR="004207D2" w:rsidRDefault="00000000">
            <w:pPr>
              <w:pStyle w:val="afffffffffb"/>
            </w:pPr>
            <w:r>
              <w:rPr>
                <w:rFonts w:ascii="宋体" w:hAnsi="宋体" w:cs="宋体" w:hint="eastAsia"/>
                <w:szCs w:val="18"/>
              </w:rPr>
              <w:t>规定变化速率的温度变化试验</w:t>
            </w:r>
          </w:p>
        </w:tc>
        <w:tc>
          <w:tcPr>
            <w:tcW w:w="4382" w:type="dxa"/>
            <w:shd w:val="clear" w:color="auto" w:fill="auto"/>
            <w:vAlign w:val="center"/>
          </w:tcPr>
          <w:p w14:paraId="69DEECBB" w14:textId="77777777" w:rsidR="004207D2" w:rsidRDefault="00000000">
            <w:pPr>
              <w:pStyle w:val="afffffffffb"/>
            </w:pPr>
            <w:r>
              <w:rPr>
                <w:rFonts w:ascii="宋体" w:hAnsi="宋体" w:cs="宋体" w:hint="eastAsia"/>
                <w:szCs w:val="18"/>
              </w:rPr>
              <w:t>C级</w:t>
            </w:r>
          </w:p>
        </w:tc>
      </w:tr>
      <w:tr w:rsidR="004207D2" w14:paraId="01A93787" w14:textId="77777777">
        <w:trPr>
          <w:jc w:val="center"/>
        </w:trPr>
        <w:tc>
          <w:tcPr>
            <w:tcW w:w="699" w:type="dxa"/>
            <w:shd w:val="clear" w:color="auto" w:fill="auto"/>
            <w:vAlign w:val="center"/>
          </w:tcPr>
          <w:p w14:paraId="57E42D1A" w14:textId="77777777" w:rsidR="004207D2" w:rsidRDefault="00000000">
            <w:pPr>
              <w:pStyle w:val="afffffffffb"/>
            </w:pPr>
            <w:r>
              <w:rPr>
                <w:rFonts w:ascii="宋体" w:hAnsi="宋体" w:cs="宋体" w:hint="eastAsia"/>
                <w:szCs w:val="18"/>
              </w:rPr>
              <w:t>10</w:t>
            </w:r>
          </w:p>
        </w:tc>
        <w:tc>
          <w:tcPr>
            <w:tcW w:w="4253" w:type="dxa"/>
            <w:shd w:val="clear" w:color="auto" w:fill="auto"/>
            <w:vAlign w:val="center"/>
          </w:tcPr>
          <w:p w14:paraId="67A321A6" w14:textId="77777777" w:rsidR="004207D2" w:rsidRDefault="00000000">
            <w:pPr>
              <w:pStyle w:val="afffffffffb"/>
            </w:pPr>
            <w:r>
              <w:rPr>
                <w:rFonts w:ascii="宋体" w:hAnsi="宋体" w:cs="宋体" w:hint="eastAsia"/>
                <w:szCs w:val="18"/>
              </w:rPr>
              <w:t>湿热循环试验</w:t>
            </w:r>
          </w:p>
        </w:tc>
        <w:tc>
          <w:tcPr>
            <w:tcW w:w="4382" w:type="dxa"/>
            <w:shd w:val="clear" w:color="auto" w:fill="auto"/>
            <w:vAlign w:val="center"/>
          </w:tcPr>
          <w:p w14:paraId="784ECA06" w14:textId="77777777" w:rsidR="004207D2" w:rsidRDefault="00000000">
            <w:pPr>
              <w:pStyle w:val="afffffffffb"/>
            </w:pPr>
            <w:r>
              <w:rPr>
                <w:rFonts w:ascii="宋体" w:hAnsi="宋体" w:cs="宋体" w:hint="eastAsia"/>
                <w:szCs w:val="18"/>
              </w:rPr>
              <w:t>A级</w:t>
            </w:r>
          </w:p>
        </w:tc>
      </w:tr>
      <w:tr w:rsidR="004207D2" w14:paraId="39DAF74D" w14:textId="77777777">
        <w:trPr>
          <w:jc w:val="center"/>
        </w:trPr>
        <w:tc>
          <w:tcPr>
            <w:tcW w:w="699" w:type="dxa"/>
            <w:shd w:val="clear" w:color="auto" w:fill="auto"/>
            <w:vAlign w:val="center"/>
          </w:tcPr>
          <w:p w14:paraId="53C3E685" w14:textId="77777777" w:rsidR="004207D2" w:rsidRDefault="00000000">
            <w:pPr>
              <w:pStyle w:val="afffffffffb"/>
            </w:pPr>
            <w:r>
              <w:rPr>
                <w:rFonts w:ascii="宋体" w:hAnsi="宋体" w:cs="宋体" w:hint="eastAsia"/>
                <w:szCs w:val="18"/>
              </w:rPr>
              <w:t>11</w:t>
            </w:r>
          </w:p>
        </w:tc>
        <w:tc>
          <w:tcPr>
            <w:tcW w:w="4253" w:type="dxa"/>
            <w:shd w:val="clear" w:color="auto" w:fill="auto"/>
            <w:vAlign w:val="center"/>
          </w:tcPr>
          <w:p w14:paraId="1D6F6A2A" w14:textId="77777777" w:rsidR="004207D2" w:rsidRDefault="00000000">
            <w:pPr>
              <w:pStyle w:val="afffffffffb"/>
            </w:pPr>
            <w:r>
              <w:rPr>
                <w:rFonts w:ascii="宋体" w:hAnsi="宋体" w:cs="宋体" w:hint="eastAsia"/>
                <w:szCs w:val="18"/>
              </w:rPr>
              <w:t>振动试验</w:t>
            </w:r>
          </w:p>
        </w:tc>
        <w:tc>
          <w:tcPr>
            <w:tcW w:w="4382" w:type="dxa"/>
            <w:shd w:val="clear" w:color="auto" w:fill="auto"/>
            <w:vAlign w:val="center"/>
          </w:tcPr>
          <w:p w14:paraId="56489723" w14:textId="77777777" w:rsidR="004207D2" w:rsidRDefault="00000000">
            <w:pPr>
              <w:pStyle w:val="afffffffffb"/>
            </w:pPr>
            <w:r>
              <w:rPr>
                <w:rFonts w:ascii="宋体" w:hAnsi="宋体" w:cs="宋体" w:hint="eastAsia"/>
                <w:szCs w:val="18"/>
              </w:rPr>
              <w:t>A级</w:t>
            </w:r>
          </w:p>
        </w:tc>
      </w:tr>
      <w:tr w:rsidR="004207D2" w14:paraId="483D583A" w14:textId="77777777">
        <w:trPr>
          <w:jc w:val="center"/>
        </w:trPr>
        <w:tc>
          <w:tcPr>
            <w:tcW w:w="699" w:type="dxa"/>
            <w:shd w:val="clear" w:color="auto" w:fill="auto"/>
            <w:vAlign w:val="center"/>
          </w:tcPr>
          <w:p w14:paraId="204E19CB" w14:textId="77777777" w:rsidR="004207D2" w:rsidRDefault="00000000">
            <w:pPr>
              <w:pStyle w:val="afffffffffb"/>
            </w:pPr>
            <w:r>
              <w:rPr>
                <w:rFonts w:ascii="宋体" w:hAnsi="宋体" w:cs="宋体" w:hint="eastAsia"/>
                <w:szCs w:val="18"/>
              </w:rPr>
              <w:t>12</w:t>
            </w:r>
          </w:p>
        </w:tc>
        <w:tc>
          <w:tcPr>
            <w:tcW w:w="4253" w:type="dxa"/>
            <w:shd w:val="clear" w:color="auto" w:fill="auto"/>
            <w:vAlign w:val="center"/>
          </w:tcPr>
          <w:p w14:paraId="6F404BE6" w14:textId="77777777" w:rsidR="004207D2" w:rsidRDefault="00000000">
            <w:pPr>
              <w:pStyle w:val="afffffffffb"/>
            </w:pPr>
            <w:r>
              <w:rPr>
                <w:rFonts w:ascii="宋体" w:hAnsi="宋体" w:cs="宋体" w:hint="eastAsia"/>
                <w:szCs w:val="18"/>
              </w:rPr>
              <w:t>冲击试验</w:t>
            </w:r>
          </w:p>
        </w:tc>
        <w:tc>
          <w:tcPr>
            <w:tcW w:w="4382" w:type="dxa"/>
            <w:shd w:val="clear" w:color="auto" w:fill="auto"/>
            <w:vAlign w:val="center"/>
          </w:tcPr>
          <w:p w14:paraId="10AC9784" w14:textId="77777777" w:rsidR="004207D2" w:rsidRDefault="00000000">
            <w:pPr>
              <w:pStyle w:val="afffffffffb"/>
            </w:pPr>
            <w:r>
              <w:rPr>
                <w:rFonts w:ascii="宋体" w:hAnsi="宋体" w:cs="宋体" w:hint="eastAsia"/>
                <w:szCs w:val="18"/>
              </w:rPr>
              <w:t>C级</w:t>
            </w:r>
          </w:p>
        </w:tc>
      </w:tr>
      <w:tr w:rsidR="004207D2" w14:paraId="3C05313B" w14:textId="77777777">
        <w:trPr>
          <w:jc w:val="center"/>
        </w:trPr>
        <w:tc>
          <w:tcPr>
            <w:tcW w:w="699" w:type="dxa"/>
            <w:shd w:val="clear" w:color="auto" w:fill="auto"/>
            <w:vAlign w:val="center"/>
          </w:tcPr>
          <w:p w14:paraId="746E8887" w14:textId="77777777" w:rsidR="004207D2" w:rsidRDefault="00000000">
            <w:pPr>
              <w:pStyle w:val="afffffffffb"/>
            </w:pPr>
            <w:r>
              <w:rPr>
                <w:rFonts w:ascii="宋体" w:hAnsi="宋体" w:cs="宋体" w:hint="eastAsia"/>
                <w:szCs w:val="18"/>
              </w:rPr>
              <w:t>13</w:t>
            </w:r>
          </w:p>
        </w:tc>
        <w:tc>
          <w:tcPr>
            <w:tcW w:w="4253" w:type="dxa"/>
            <w:shd w:val="clear" w:color="auto" w:fill="auto"/>
            <w:vAlign w:val="center"/>
          </w:tcPr>
          <w:p w14:paraId="4F788C9E" w14:textId="77777777" w:rsidR="004207D2" w:rsidRDefault="00000000">
            <w:pPr>
              <w:pStyle w:val="afffffffffb"/>
            </w:pPr>
            <w:r>
              <w:rPr>
                <w:rFonts w:ascii="宋体" w:hAnsi="宋体" w:cs="宋体" w:hint="eastAsia"/>
                <w:szCs w:val="18"/>
              </w:rPr>
              <w:t>自由跌落试验</w:t>
            </w:r>
          </w:p>
        </w:tc>
        <w:tc>
          <w:tcPr>
            <w:tcW w:w="4382" w:type="dxa"/>
            <w:shd w:val="clear" w:color="auto" w:fill="auto"/>
            <w:vAlign w:val="center"/>
          </w:tcPr>
          <w:p w14:paraId="5EB760B0" w14:textId="77777777" w:rsidR="004207D2" w:rsidRDefault="00000000">
            <w:pPr>
              <w:pStyle w:val="afffffffffb"/>
            </w:pPr>
            <w:r>
              <w:rPr>
                <w:rFonts w:ascii="宋体" w:hAnsi="宋体" w:cs="宋体" w:hint="eastAsia"/>
                <w:szCs w:val="18"/>
              </w:rPr>
              <w:t>C级</w:t>
            </w:r>
          </w:p>
        </w:tc>
      </w:tr>
      <w:tr w:rsidR="004207D2" w14:paraId="0CE4BDA9" w14:textId="77777777">
        <w:trPr>
          <w:jc w:val="center"/>
        </w:trPr>
        <w:tc>
          <w:tcPr>
            <w:tcW w:w="699" w:type="dxa"/>
            <w:tcBorders>
              <w:bottom w:val="single" w:sz="8" w:space="0" w:color="auto"/>
            </w:tcBorders>
            <w:shd w:val="clear" w:color="auto" w:fill="auto"/>
            <w:vAlign w:val="center"/>
          </w:tcPr>
          <w:p w14:paraId="2E3E707D" w14:textId="77777777" w:rsidR="004207D2" w:rsidRDefault="00000000">
            <w:pPr>
              <w:pStyle w:val="afffffffffb"/>
            </w:pPr>
            <w:r>
              <w:rPr>
                <w:rFonts w:ascii="宋体" w:hAnsi="宋体" w:cs="宋体" w:hint="eastAsia"/>
                <w:szCs w:val="18"/>
              </w:rPr>
              <w:t>14</w:t>
            </w:r>
          </w:p>
        </w:tc>
        <w:tc>
          <w:tcPr>
            <w:tcW w:w="4253" w:type="dxa"/>
            <w:tcBorders>
              <w:bottom w:val="single" w:sz="8" w:space="0" w:color="auto"/>
            </w:tcBorders>
            <w:shd w:val="clear" w:color="auto" w:fill="auto"/>
            <w:vAlign w:val="center"/>
          </w:tcPr>
          <w:p w14:paraId="2C6E2CE6" w14:textId="77777777" w:rsidR="004207D2" w:rsidRDefault="00000000">
            <w:pPr>
              <w:pStyle w:val="afffffffffb"/>
            </w:pPr>
            <w:r>
              <w:rPr>
                <w:rFonts w:ascii="宋体" w:hAnsi="宋体" w:cs="宋体" w:hint="eastAsia"/>
                <w:szCs w:val="18"/>
              </w:rPr>
              <w:t>盐雾试验</w:t>
            </w:r>
          </w:p>
        </w:tc>
        <w:tc>
          <w:tcPr>
            <w:tcW w:w="4382" w:type="dxa"/>
            <w:tcBorders>
              <w:bottom w:val="single" w:sz="8" w:space="0" w:color="auto"/>
            </w:tcBorders>
            <w:shd w:val="clear" w:color="auto" w:fill="auto"/>
            <w:vAlign w:val="center"/>
          </w:tcPr>
          <w:p w14:paraId="19BD43F5" w14:textId="77777777" w:rsidR="004207D2" w:rsidRDefault="00000000">
            <w:pPr>
              <w:pStyle w:val="afffffffffb"/>
            </w:pPr>
            <w:r>
              <w:rPr>
                <w:rFonts w:ascii="宋体" w:hAnsi="宋体" w:cs="宋体" w:hint="eastAsia"/>
                <w:szCs w:val="18"/>
              </w:rPr>
              <w:t>试验后应无肉眼可见的金属表面明显变质或腐蚀</w:t>
            </w:r>
          </w:p>
        </w:tc>
      </w:tr>
      <w:tr w:rsidR="004207D2" w14:paraId="22062D07" w14:textId="77777777">
        <w:trPr>
          <w:jc w:val="center"/>
        </w:trPr>
        <w:tc>
          <w:tcPr>
            <w:tcW w:w="9334" w:type="dxa"/>
            <w:gridSpan w:val="3"/>
            <w:tcBorders>
              <w:top w:val="single" w:sz="8" w:space="0" w:color="auto"/>
              <w:bottom w:val="single" w:sz="8" w:space="0" w:color="auto"/>
            </w:tcBorders>
            <w:shd w:val="clear" w:color="auto" w:fill="auto"/>
            <w:vAlign w:val="center"/>
          </w:tcPr>
          <w:p w14:paraId="3E4CC3F4" w14:textId="77777777" w:rsidR="004207D2" w:rsidRDefault="00000000">
            <w:pPr>
              <w:pStyle w:val="afff2"/>
            </w:pPr>
            <w:r>
              <w:rPr>
                <w:rFonts w:hint="eastAsia"/>
              </w:rPr>
              <w:t>功能状态要求来源于GB/T 28046.1-2011。</w:t>
            </w:r>
          </w:p>
        </w:tc>
      </w:tr>
    </w:tbl>
    <w:p w14:paraId="61FA20A9" w14:textId="77777777" w:rsidR="004207D2" w:rsidRDefault="00000000">
      <w:pPr>
        <w:pStyle w:val="affd"/>
        <w:spacing w:before="120" w:after="120"/>
      </w:pPr>
      <w:bookmarkStart w:id="83" w:name="_Toc197680500"/>
      <w:bookmarkStart w:id="84" w:name="_Toc197680407"/>
      <w:r>
        <w:rPr>
          <w:rFonts w:hint="eastAsia"/>
        </w:rPr>
        <w:t>电气负荷性试验</w:t>
      </w:r>
      <w:bookmarkEnd w:id="83"/>
      <w:bookmarkEnd w:id="84"/>
    </w:p>
    <w:p w14:paraId="53C3D94C" w14:textId="77777777" w:rsidR="004207D2" w:rsidRDefault="00000000">
      <w:pPr>
        <w:pStyle w:val="afffff7"/>
        <w:ind w:firstLine="420"/>
      </w:pPr>
      <w:r>
        <w:rPr>
          <w:rFonts w:hint="eastAsia"/>
        </w:rPr>
        <w:t>电气负荷性试验应满</w:t>
      </w:r>
      <w:r>
        <w:rPr>
          <w:rFonts w:ascii="宋体" w:hAnsi="宋体" w:hint="eastAsia"/>
        </w:rPr>
        <w:t>足表8</w:t>
      </w:r>
      <w:r>
        <w:rPr>
          <w:rFonts w:hint="eastAsia"/>
        </w:rPr>
        <w:t>要求。</w:t>
      </w:r>
    </w:p>
    <w:p w14:paraId="1B7413A6" w14:textId="77777777" w:rsidR="004207D2" w:rsidRDefault="00000000">
      <w:pPr>
        <w:pStyle w:val="aff2"/>
        <w:spacing w:before="120" w:after="120"/>
      </w:pPr>
      <w:r>
        <w:rPr>
          <w:rFonts w:hint="eastAsia"/>
        </w:rPr>
        <w:t>电气负荷性试验要求</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983"/>
        <w:gridCol w:w="4110"/>
        <w:gridCol w:w="4241"/>
      </w:tblGrid>
      <w:tr w:rsidR="004207D2" w14:paraId="7771197C" w14:textId="77777777">
        <w:trPr>
          <w:trHeight w:val="283"/>
          <w:tblHeader/>
          <w:jc w:val="center"/>
        </w:trPr>
        <w:tc>
          <w:tcPr>
            <w:tcW w:w="983" w:type="dxa"/>
            <w:tcBorders>
              <w:top w:val="single" w:sz="8" w:space="0" w:color="auto"/>
              <w:bottom w:val="single" w:sz="8" w:space="0" w:color="auto"/>
            </w:tcBorders>
            <w:shd w:val="clear" w:color="auto" w:fill="auto"/>
            <w:vAlign w:val="center"/>
          </w:tcPr>
          <w:p w14:paraId="4F229561" w14:textId="77777777" w:rsidR="004207D2" w:rsidRDefault="00000000">
            <w:pPr>
              <w:pStyle w:val="afffffffffb"/>
            </w:pPr>
            <w:r>
              <w:rPr>
                <w:rFonts w:ascii="宋体" w:hAnsi="宋体" w:cs="宋体" w:hint="eastAsia"/>
                <w:szCs w:val="18"/>
              </w:rPr>
              <w:t>序号</w:t>
            </w:r>
          </w:p>
        </w:tc>
        <w:tc>
          <w:tcPr>
            <w:tcW w:w="4110" w:type="dxa"/>
            <w:tcBorders>
              <w:top w:val="single" w:sz="8" w:space="0" w:color="auto"/>
              <w:bottom w:val="single" w:sz="8" w:space="0" w:color="auto"/>
            </w:tcBorders>
            <w:shd w:val="clear" w:color="auto" w:fill="auto"/>
            <w:vAlign w:val="center"/>
          </w:tcPr>
          <w:p w14:paraId="7CC98E6A" w14:textId="77777777" w:rsidR="004207D2" w:rsidRDefault="00000000">
            <w:pPr>
              <w:pStyle w:val="afffffffffb"/>
            </w:pPr>
            <w:r>
              <w:rPr>
                <w:rFonts w:ascii="宋体" w:hAnsi="宋体" w:cs="宋体" w:hint="eastAsia"/>
                <w:szCs w:val="18"/>
              </w:rPr>
              <w:t>试验项目</w:t>
            </w:r>
          </w:p>
        </w:tc>
        <w:tc>
          <w:tcPr>
            <w:tcW w:w="4241" w:type="dxa"/>
            <w:tcBorders>
              <w:top w:val="single" w:sz="8" w:space="0" w:color="auto"/>
              <w:bottom w:val="single" w:sz="8" w:space="0" w:color="auto"/>
            </w:tcBorders>
            <w:shd w:val="clear" w:color="auto" w:fill="auto"/>
            <w:vAlign w:val="center"/>
          </w:tcPr>
          <w:p w14:paraId="5B697317" w14:textId="77777777" w:rsidR="004207D2" w:rsidRDefault="00000000">
            <w:pPr>
              <w:pStyle w:val="afffffffffb"/>
            </w:pPr>
            <w:r>
              <w:rPr>
                <w:rFonts w:ascii="宋体" w:hAnsi="宋体" w:cs="宋体" w:hint="eastAsia"/>
                <w:szCs w:val="18"/>
              </w:rPr>
              <w:t>功能状态要求</w:t>
            </w:r>
          </w:p>
        </w:tc>
      </w:tr>
      <w:tr w:rsidR="004207D2" w14:paraId="5AF1974B" w14:textId="77777777">
        <w:trPr>
          <w:trHeight w:val="283"/>
          <w:jc w:val="center"/>
        </w:trPr>
        <w:tc>
          <w:tcPr>
            <w:tcW w:w="983" w:type="dxa"/>
            <w:tcBorders>
              <w:top w:val="single" w:sz="8" w:space="0" w:color="auto"/>
            </w:tcBorders>
            <w:shd w:val="clear" w:color="auto" w:fill="auto"/>
            <w:vAlign w:val="center"/>
          </w:tcPr>
          <w:p w14:paraId="48EBABF9" w14:textId="77777777" w:rsidR="004207D2" w:rsidRDefault="00000000">
            <w:pPr>
              <w:pStyle w:val="afffffffffb"/>
            </w:pPr>
            <w:r>
              <w:rPr>
                <w:rFonts w:ascii="宋体" w:hAnsi="宋体" w:cs="宋体" w:hint="eastAsia"/>
                <w:szCs w:val="18"/>
              </w:rPr>
              <w:t>1</w:t>
            </w:r>
          </w:p>
        </w:tc>
        <w:tc>
          <w:tcPr>
            <w:tcW w:w="4110" w:type="dxa"/>
            <w:tcBorders>
              <w:top w:val="single" w:sz="8" w:space="0" w:color="auto"/>
            </w:tcBorders>
            <w:shd w:val="clear" w:color="auto" w:fill="auto"/>
            <w:vAlign w:val="center"/>
          </w:tcPr>
          <w:p w14:paraId="1431481A" w14:textId="77777777" w:rsidR="004207D2" w:rsidRDefault="00000000">
            <w:pPr>
              <w:pStyle w:val="afffffffffb"/>
            </w:pPr>
            <w:r>
              <w:rPr>
                <w:rFonts w:ascii="宋体" w:hAnsi="宋体" w:cs="宋体" w:hint="eastAsia"/>
                <w:szCs w:val="18"/>
              </w:rPr>
              <w:t>泄漏电流试验</w:t>
            </w:r>
          </w:p>
        </w:tc>
        <w:tc>
          <w:tcPr>
            <w:tcW w:w="4241" w:type="dxa"/>
            <w:tcBorders>
              <w:top w:val="single" w:sz="8" w:space="0" w:color="auto"/>
            </w:tcBorders>
            <w:shd w:val="clear" w:color="auto" w:fill="auto"/>
            <w:vAlign w:val="center"/>
          </w:tcPr>
          <w:p w14:paraId="41A7BC5A" w14:textId="77777777" w:rsidR="004207D2" w:rsidRDefault="00000000">
            <w:pPr>
              <w:pStyle w:val="afffffffffb"/>
            </w:pPr>
            <w:r>
              <w:rPr>
                <w:rFonts w:ascii="宋体" w:hAnsi="宋体" w:cs="宋体" w:hint="eastAsia"/>
                <w:szCs w:val="18"/>
              </w:rPr>
              <w:t>C级，</w:t>
            </w:r>
            <w:proofErr w:type="gramStart"/>
            <w:r>
              <w:rPr>
                <w:rFonts w:ascii="宋体" w:hAnsi="宋体" w:cs="宋体" w:hint="eastAsia"/>
                <w:szCs w:val="18"/>
              </w:rPr>
              <w:t>且试验</w:t>
            </w:r>
            <w:proofErr w:type="gramEnd"/>
            <w:r>
              <w:rPr>
                <w:rFonts w:ascii="宋体" w:hAnsi="宋体" w:cs="宋体" w:hint="eastAsia"/>
                <w:szCs w:val="18"/>
              </w:rPr>
              <w:t>过程中泄漏电流应小于1 mA</w:t>
            </w:r>
          </w:p>
        </w:tc>
      </w:tr>
      <w:tr w:rsidR="004207D2" w14:paraId="2360F9BD" w14:textId="77777777">
        <w:trPr>
          <w:trHeight w:val="283"/>
          <w:jc w:val="center"/>
        </w:trPr>
        <w:tc>
          <w:tcPr>
            <w:tcW w:w="983" w:type="dxa"/>
            <w:shd w:val="clear" w:color="auto" w:fill="auto"/>
            <w:vAlign w:val="center"/>
          </w:tcPr>
          <w:p w14:paraId="014606D8" w14:textId="77777777" w:rsidR="004207D2" w:rsidRDefault="00000000">
            <w:pPr>
              <w:pStyle w:val="afffffffffb"/>
            </w:pPr>
            <w:r>
              <w:rPr>
                <w:rFonts w:ascii="宋体" w:hAnsi="宋体" w:cs="宋体" w:hint="eastAsia"/>
                <w:szCs w:val="18"/>
              </w:rPr>
              <w:t>2</w:t>
            </w:r>
          </w:p>
        </w:tc>
        <w:tc>
          <w:tcPr>
            <w:tcW w:w="4110" w:type="dxa"/>
            <w:shd w:val="clear" w:color="auto" w:fill="auto"/>
            <w:vAlign w:val="center"/>
          </w:tcPr>
          <w:p w14:paraId="768143D6" w14:textId="77777777" w:rsidR="004207D2" w:rsidRDefault="00000000">
            <w:pPr>
              <w:pStyle w:val="afffffffffb"/>
            </w:pPr>
            <w:r>
              <w:rPr>
                <w:rFonts w:ascii="宋体" w:hAnsi="宋体" w:cs="宋体" w:hint="eastAsia"/>
                <w:szCs w:val="18"/>
              </w:rPr>
              <w:t>激活/下电循环耐久试验</w:t>
            </w:r>
          </w:p>
        </w:tc>
        <w:tc>
          <w:tcPr>
            <w:tcW w:w="4241" w:type="dxa"/>
            <w:shd w:val="clear" w:color="auto" w:fill="auto"/>
            <w:vAlign w:val="center"/>
          </w:tcPr>
          <w:p w14:paraId="581471DC" w14:textId="77777777" w:rsidR="004207D2" w:rsidRDefault="00000000">
            <w:pPr>
              <w:pStyle w:val="afffffffffb"/>
            </w:pPr>
            <w:r>
              <w:rPr>
                <w:rFonts w:ascii="宋体" w:hAnsi="宋体" w:cs="宋体" w:hint="eastAsia"/>
                <w:szCs w:val="18"/>
              </w:rPr>
              <w:t>C级</w:t>
            </w:r>
          </w:p>
        </w:tc>
      </w:tr>
      <w:tr w:rsidR="004207D2" w14:paraId="50197DBC" w14:textId="77777777">
        <w:trPr>
          <w:trHeight w:val="283"/>
          <w:jc w:val="center"/>
        </w:trPr>
        <w:tc>
          <w:tcPr>
            <w:tcW w:w="983" w:type="dxa"/>
            <w:shd w:val="clear" w:color="auto" w:fill="auto"/>
            <w:vAlign w:val="center"/>
          </w:tcPr>
          <w:p w14:paraId="5A5981F4" w14:textId="77777777" w:rsidR="004207D2" w:rsidRDefault="00000000">
            <w:pPr>
              <w:pStyle w:val="afffffffffb"/>
            </w:pPr>
            <w:r>
              <w:rPr>
                <w:rFonts w:ascii="宋体" w:hAnsi="宋体" w:cs="宋体" w:hint="eastAsia"/>
                <w:szCs w:val="18"/>
              </w:rPr>
              <w:t>3</w:t>
            </w:r>
          </w:p>
        </w:tc>
        <w:tc>
          <w:tcPr>
            <w:tcW w:w="4110" w:type="dxa"/>
            <w:shd w:val="clear" w:color="auto" w:fill="auto"/>
            <w:vAlign w:val="center"/>
          </w:tcPr>
          <w:p w14:paraId="36DB539E" w14:textId="77777777" w:rsidR="004207D2" w:rsidRDefault="00000000">
            <w:pPr>
              <w:pStyle w:val="afffffffffb"/>
            </w:pPr>
            <w:r>
              <w:rPr>
                <w:rFonts w:ascii="宋体" w:hAnsi="宋体" w:cs="宋体" w:hint="eastAsia"/>
                <w:szCs w:val="18"/>
              </w:rPr>
              <w:t>限制电流供电试验</w:t>
            </w:r>
          </w:p>
        </w:tc>
        <w:tc>
          <w:tcPr>
            <w:tcW w:w="4241" w:type="dxa"/>
            <w:shd w:val="clear" w:color="auto" w:fill="auto"/>
            <w:vAlign w:val="center"/>
          </w:tcPr>
          <w:p w14:paraId="1723B668" w14:textId="77777777" w:rsidR="004207D2" w:rsidRDefault="00000000">
            <w:pPr>
              <w:pStyle w:val="afffffffffb"/>
            </w:pPr>
            <w:r>
              <w:rPr>
                <w:rFonts w:ascii="宋体" w:hAnsi="宋体" w:cs="宋体" w:hint="eastAsia"/>
                <w:szCs w:val="18"/>
              </w:rPr>
              <w:t>C级</w:t>
            </w:r>
          </w:p>
        </w:tc>
      </w:tr>
      <w:tr w:rsidR="004207D2" w14:paraId="3B5C6C27" w14:textId="77777777">
        <w:trPr>
          <w:trHeight w:val="283"/>
          <w:jc w:val="center"/>
        </w:trPr>
        <w:tc>
          <w:tcPr>
            <w:tcW w:w="983" w:type="dxa"/>
            <w:shd w:val="clear" w:color="auto" w:fill="auto"/>
            <w:vAlign w:val="center"/>
          </w:tcPr>
          <w:p w14:paraId="7CF979D9" w14:textId="77777777" w:rsidR="004207D2" w:rsidRDefault="00000000">
            <w:pPr>
              <w:pStyle w:val="afffffffffb"/>
            </w:pPr>
            <w:r>
              <w:rPr>
                <w:rFonts w:ascii="宋体" w:hAnsi="宋体" w:cs="宋体" w:hint="eastAsia"/>
                <w:szCs w:val="18"/>
              </w:rPr>
              <w:t>4</w:t>
            </w:r>
          </w:p>
        </w:tc>
        <w:tc>
          <w:tcPr>
            <w:tcW w:w="4110" w:type="dxa"/>
            <w:shd w:val="clear" w:color="auto" w:fill="auto"/>
            <w:vAlign w:val="center"/>
          </w:tcPr>
          <w:p w14:paraId="09C470E6" w14:textId="77777777" w:rsidR="004207D2" w:rsidRDefault="00000000">
            <w:pPr>
              <w:pStyle w:val="afffffffffb"/>
            </w:pPr>
            <w:r>
              <w:rPr>
                <w:rFonts w:ascii="宋体" w:hAnsi="宋体" w:cs="宋体" w:hint="eastAsia"/>
                <w:szCs w:val="18"/>
              </w:rPr>
              <w:t>直流供电电压试验</w:t>
            </w:r>
          </w:p>
        </w:tc>
        <w:tc>
          <w:tcPr>
            <w:tcW w:w="4241" w:type="dxa"/>
            <w:shd w:val="clear" w:color="auto" w:fill="auto"/>
            <w:vAlign w:val="center"/>
          </w:tcPr>
          <w:p w14:paraId="502BCCCB" w14:textId="77777777" w:rsidR="004207D2" w:rsidRDefault="00000000">
            <w:pPr>
              <w:pStyle w:val="afffffffffb"/>
            </w:pPr>
            <w:r>
              <w:rPr>
                <w:rFonts w:ascii="宋体" w:hAnsi="宋体" w:cs="宋体" w:hint="eastAsia"/>
                <w:szCs w:val="18"/>
              </w:rPr>
              <w:t>A级</w:t>
            </w:r>
          </w:p>
        </w:tc>
      </w:tr>
      <w:tr w:rsidR="004207D2" w14:paraId="7659F32F" w14:textId="77777777">
        <w:trPr>
          <w:trHeight w:val="283"/>
          <w:jc w:val="center"/>
        </w:trPr>
        <w:tc>
          <w:tcPr>
            <w:tcW w:w="983" w:type="dxa"/>
            <w:shd w:val="clear" w:color="auto" w:fill="auto"/>
            <w:vAlign w:val="center"/>
          </w:tcPr>
          <w:p w14:paraId="63ADD6ED" w14:textId="77777777" w:rsidR="004207D2" w:rsidRDefault="00000000">
            <w:pPr>
              <w:pStyle w:val="afffffffffb"/>
            </w:pPr>
            <w:r>
              <w:rPr>
                <w:rFonts w:ascii="宋体" w:hAnsi="宋体" w:cs="宋体" w:hint="eastAsia"/>
                <w:szCs w:val="18"/>
              </w:rPr>
              <w:t>5</w:t>
            </w:r>
          </w:p>
        </w:tc>
        <w:tc>
          <w:tcPr>
            <w:tcW w:w="4110" w:type="dxa"/>
            <w:shd w:val="clear" w:color="auto" w:fill="auto"/>
            <w:vAlign w:val="center"/>
          </w:tcPr>
          <w:p w14:paraId="1F1B3C3C" w14:textId="77777777" w:rsidR="004207D2" w:rsidRDefault="00000000">
            <w:pPr>
              <w:pStyle w:val="afffffffffb"/>
            </w:pPr>
            <w:r>
              <w:rPr>
                <w:rFonts w:ascii="宋体" w:hAnsi="宋体" w:cs="宋体" w:hint="eastAsia"/>
                <w:szCs w:val="18"/>
              </w:rPr>
              <w:t>过电压试验</w:t>
            </w:r>
          </w:p>
        </w:tc>
        <w:tc>
          <w:tcPr>
            <w:tcW w:w="4241" w:type="dxa"/>
            <w:shd w:val="clear" w:color="auto" w:fill="auto"/>
            <w:vAlign w:val="center"/>
          </w:tcPr>
          <w:p w14:paraId="72E2801E" w14:textId="77777777" w:rsidR="004207D2" w:rsidRDefault="00000000">
            <w:pPr>
              <w:pStyle w:val="afffffffffb"/>
            </w:pPr>
            <w:r>
              <w:rPr>
                <w:rFonts w:ascii="宋体" w:hAnsi="宋体" w:cs="宋体" w:hint="eastAsia"/>
                <w:szCs w:val="18"/>
              </w:rPr>
              <w:t>A级</w:t>
            </w:r>
          </w:p>
        </w:tc>
      </w:tr>
      <w:tr w:rsidR="004207D2" w14:paraId="26148F04" w14:textId="77777777">
        <w:trPr>
          <w:trHeight w:val="283"/>
          <w:jc w:val="center"/>
        </w:trPr>
        <w:tc>
          <w:tcPr>
            <w:tcW w:w="983" w:type="dxa"/>
            <w:shd w:val="clear" w:color="auto" w:fill="auto"/>
            <w:vAlign w:val="center"/>
          </w:tcPr>
          <w:p w14:paraId="73D34EAD" w14:textId="77777777" w:rsidR="004207D2" w:rsidRDefault="00000000">
            <w:pPr>
              <w:pStyle w:val="afffffffffb"/>
            </w:pPr>
            <w:r>
              <w:rPr>
                <w:rFonts w:ascii="宋体" w:hAnsi="宋体" w:cs="宋体" w:hint="eastAsia"/>
                <w:szCs w:val="18"/>
              </w:rPr>
              <w:t>6</w:t>
            </w:r>
          </w:p>
        </w:tc>
        <w:tc>
          <w:tcPr>
            <w:tcW w:w="4110" w:type="dxa"/>
            <w:shd w:val="clear" w:color="auto" w:fill="auto"/>
            <w:vAlign w:val="center"/>
          </w:tcPr>
          <w:p w14:paraId="0C7E45C0" w14:textId="77777777" w:rsidR="004207D2" w:rsidRDefault="00000000">
            <w:pPr>
              <w:pStyle w:val="afffffffffb"/>
            </w:pPr>
            <w:r>
              <w:rPr>
                <w:rFonts w:ascii="宋体" w:hAnsi="宋体" w:cs="宋体" w:hint="eastAsia"/>
                <w:szCs w:val="18"/>
              </w:rPr>
              <w:t>叠加交流电压试验</w:t>
            </w:r>
          </w:p>
        </w:tc>
        <w:tc>
          <w:tcPr>
            <w:tcW w:w="4241" w:type="dxa"/>
            <w:shd w:val="clear" w:color="auto" w:fill="auto"/>
            <w:vAlign w:val="center"/>
          </w:tcPr>
          <w:p w14:paraId="634696D0" w14:textId="77777777" w:rsidR="004207D2" w:rsidRDefault="00000000">
            <w:pPr>
              <w:pStyle w:val="afffffffffb"/>
            </w:pPr>
            <w:r>
              <w:rPr>
                <w:rFonts w:ascii="宋体" w:hAnsi="宋体" w:cs="宋体" w:hint="eastAsia"/>
                <w:szCs w:val="18"/>
              </w:rPr>
              <w:t>A级</w:t>
            </w:r>
          </w:p>
        </w:tc>
      </w:tr>
      <w:tr w:rsidR="004207D2" w14:paraId="43B46CFB" w14:textId="77777777">
        <w:trPr>
          <w:trHeight w:val="283"/>
          <w:jc w:val="center"/>
        </w:trPr>
        <w:tc>
          <w:tcPr>
            <w:tcW w:w="983" w:type="dxa"/>
            <w:shd w:val="clear" w:color="auto" w:fill="auto"/>
            <w:vAlign w:val="center"/>
          </w:tcPr>
          <w:p w14:paraId="7DBF640A" w14:textId="77777777" w:rsidR="004207D2" w:rsidRDefault="00000000">
            <w:pPr>
              <w:pStyle w:val="afffffffffb"/>
            </w:pPr>
            <w:r>
              <w:rPr>
                <w:rFonts w:ascii="宋体" w:hAnsi="宋体" w:cs="宋体" w:hint="eastAsia"/>
                <w:szCs w:val="18"/>
              </w:rPr>
              <w:t>7</w:t>
            </w:r>
          </w:p>
        </w:tc>
        <w:tc>
          <w:tcPr>
            <w:tcW w:w="4110" w:type="dxa"/>
            <w:shd w:val="clear" w:color="auto" w:fill="auto"/>
            <w:vAlign w:val="center"/>
          </w:tcPr>
          <w:p w14:paraId="326DE0CD" w14:textId="77777777" w:rsidR="004207D2" w:rsidRDefault="00000000">
            <w:pPr>
              <w:pStyle w:val="afffffffffb"/>
            </w:pPr>
            <w:r>
              <w:rPr>
                <w:rFonts w:ascii="宋体" w:hAnsi="宋体" w:cs="宋体" w:hint="eastAsia"/>
                <w:szCs w:val="18"/>
              </w:rPr>
              <w:t>供电电压瞬态变化试验</w:t>
            </w:r>
          </w:p>
        </w:tc>
        <w:tc>
          <w:tcPr>
            <w:tcW w:w="4241" w:type="dxa"/>
            <w:shd w:val="clear" w:color="auto" w:fill="auto"/>
            <w:vAlign w:val="center"/>
          </w:tcPr>
          <w:p w14:paraId="3C55D40B" w14:textId="77777777" w:rsidR="004207D2" w:rsidRDefault="00000000">
            <w:pPr>
              <w:pStyle w:val="afffffffffb"/>
            </w:pPr>
            <w:r>
              <w:rPr>
                <w:rFonts w:ascii="宋体" w:hAnsi="宋体" w:cs="宋体" w:hint="eastAsia"/>
                <w:szCs w:val="18"/>
              </w:rPr>
              <w:t>A级</w:t>
            </w:r>
          </w:p>
        </w:tc>
      </w:tr>
      <w:tr w:rsidR="004207D2" w14:paraId="17DE72F1" w14:textId="77777777">
        <w:trPr>
          <w:trHeight w:val="283"/>
          <w:jc w:val="center"/>
        </w:trPr>
        <w:tc>
          <w:tcPr>
            <w:tcW w:w="983" w:type="dxa"/>
            <w:shd w:val="clear" w:color="auto" w:fill="auto"/>
            <w:vAlign w:val="center"/>
          </w:tcPr>
          <w:p w14:paraId="7BC5C1DB" w14:textId="77777777" w:rsidR="004207D2" w:rsidRDefault="00000000">
            <w:pPr>
              <w:pStyle w:val="afffffffffb"/>
            </w:pPr>
            <w:r>
              <w:rPr>
                <w:rFonts w:ascii="宋体" w:hAnsi="宋体" w:cs="宋体" w:hint="eastAsia"/>
                <w:szCs w:val="18"/>
              </w:rPr>
              <w:t>8</w:t>
            </w:r>
          </w:p>
        </w:tc>
        <w:tc>
          <w:tcPr>
            <w:tcW w:w="4110" w:type="dxa"/>
            <w:shd w:val="clear" w:color="auto" w:fill="auto"/>
            <w:vAlign w:val="center"/>
          </w:tcPr>
          <w:p w14:paraId="6CAAE53E" w14:textId="77777777" w:rsidR="004207D2" w:rsidRDefault="00000000">
            <w:pPr>
              <w:pStyle w:val="afffffffffb"/>
            </w:pPr>
            <w:r>
              <w:rPr>
                <w:rFonts w:ascii="宋体" w:hAnsi="宋体" w:cs="宋体" w:hint="eastAsia"/>
                <w:szCs w:val="18"/>
              </w:rPr>
              <w:t>反向电压试验</w:t>
            </w:r>
          </w:p>
        </w:tc>
        <w:tc>
          <w:tcPr>
            <w:tcW w:w="4241" w:type="dxa"/>
            <w:shd w:val="clear" w:color="auto" w:fill="auto"/>
            <w:vAlign w:val="center"/>
          </w:tcPr>
          <w:p w14:paraId="732970EF" w14:textId="77777777" w:rsidR="004207D2" w:rsidRDefault="00000000">
            <w:pPr>
              <w:pStyle w:val="afffffffffb"/>
            </w:pPr>
            <w:r>
              <w:rPr>
                <w:rFonts w:ascii="宋体" w:hAnsi="宋体" w:cs="宋体" w:hint="eastAsia"/>
                <w:szCs w:val="18"/>
              </w:rPr>
              <w:t>C级</w:t>
            </w:r>
          </w:p>
        </w:tc>
      </w:tr>
      <w:tr w:rsidR="004207D2" w14:paraId="14739D3F" w14:textId="77777777">
        <w:trPr>
          <w:trHeight w:val="283"/>
          <w:jc w:val="center"/>
        </w:trPr>
        <w:tc>
          <w:tcPr>
            <w:tcW w:w="983" w:type="dxa"/>
            <w:shd w:val="clear" w:color="auto" w:fill="auto"/>
            <w:vAlign w:val="center"/>
          </w:tcPr>
          <w:p w14:paraId="4BEC539A" w14:textId="77777777" w:rsidR="004207D2" w:rsidRDefault="00000000">
            <w:pPr>
              <w:pStyle w:val="afffffffffb"/>
              <w:rPr>
                <w:rFonts w:ascii="宋体" w:hAnsi="宋体" w:cs="宋体" w:hint="eastAsia"/>
                <w:szCs w:val="18"/>
              </w:rPr>
            </w:pPr>
            <w:r>
              <w:rPr>
                <w:rFonts w:ascii="宋体" w:hAnsi="宋体" w:cs="宋体" w:hint="eastAsia"/>
                <w:szCs w:val="18"/>
              </w:rPr>
              <w:t>9</w:t>
            </w:r>
          </w:p>
        </w:tc>
        <w:tc>
          <w:tcPr>
            <w:tcW w:w="4110" w:type="dxa"/>
            <w:shd w:val="clear" w:color="auto" w:fill="auto"/>
            <w:vAlign w:val="center"/>
          </w:tcPr>
          <w:p w14:paraId="445022CC" w14:textId="77777777" w:rsidR="004207D2" w:rsidRDefault="00000000">
            <w:pPr>
              <w:pStyle w:val="afffffffffb"/>
              <w:rPr>
                <w:rFonts w:ascii="宋体" w:hAnsi="宋体" w:cs="宋体" w:hint="eastAsia"/>
                <w:szCs w:val="18"/>
              </w:rPr>
            </w:pPr>
            <w:r>
              <w:rPr>
                <w:rFonts w:ascii="宋体" w:hAnsi="宋体" w:cs="宋体" w:hint="eastAsia"/>
                <w:szCs w:val="18"/>
              </w:rPr>
              <w:t>开路试验</w:t>
            </w:r>
          </w:p>
        </w:tc>
        <w:tc>
          <w:tcPr>
            <w:tcW w:w="4241" w:type="dxa"/>
            <w:shd w:val="clear" w:color="auto" w:fill="auto"/>
            <w:vAlign w:val="center"/>
          </w:tcPr>
          <w:p w14:paraId="5153BC82" w14:textId="77777777" w:rsidR="004207D2" w:rsidRDefault="00000000">
            <w:pPr>
              <w:pStyle w:val="afffffffffb"/>
              <w:rPr>
                <w:rFonts w:ascii="宋体" w:hAnsi="宋体" w:cs="宋体" w:hint="eastAsia"/>
                <w:szCs w:val="18"/>
              </w:rPr>
            </w:pPr>
            <w:r>
              <w:rPr>
                <w:rFonts w:ascii="宋体" w:hAnsi="宋体" w:cs="宋体" w:hint="eastAsia"/>
                <w:szCs w:val="18"/>
              </w:rPr>
              <w:t>C级</w:t>
            </w:r>
          </w:p>
        </w:tc>
      </w:tr>
      <w:tr w:rsidR="004207D2" w14:paraId="491DBCC2" w14:textId="77777777">
        <w:trPr>
          <w:trHeight w:val="283"/>
          <w:jc w:val="center"/>
        </w:trPr>
        <w:tc>
          <w:tcPr>
            <w:tcW w:w="983" w:type="dxa"/>
            <w:shd w:val="clear" w:color="auto" w:fill="auto"/>
            <w:vAlign w:val="center"/>
          </w:tcPr>
          <w:p w14:paraId="32644172" w14:textId="77777777" w:rsidR="004207D2" w:rsidRDefault="00000000">
            <w:pPr>
              <w:pStyle w:val="afffffffffb"/>
              <w:rPr>
                <w:rFonts w:ascii="宋体" w:hAnsi="宋体" w:cs="宋体" w:hint="eastAsia"/>
                <w:szCs w:val="18"/>
              </w:rPr>
            </w:pPr>
            <w:r>
              <w:rPr>
                <w:rFonts w:ascii="宋体" w:hAnsi="宋体" w:cs="宋体" w:hint="eastAsia"/>
                <w:szCs w:val="18"/>
              </w:rPr>
              <w:t>10</w:t>
            </w:r>
          </w:p>
        </w:tc>
        <w:tc>
          <w:tcPr>
            <w:tcW w:w="4110" w:type="dxa"/>
            <w:shd w:val="clear" w:color="auto" w:fill="auto"/>
            <w:vAlign w:val="center"/>
          </w:tcPr>
          <w:p w14:paraId="4B2F77CC" w14:textId="77777777" w:rsidR="004207D2" w:rsidRDefault="00000000">
            <w:pPr>
              <w:pStyle w:val="afffffffffb"/>
              <w:rPr>
                <w:rFonts w:ascii="宋体" w:hAnsi="宋体" w:cs="宋体" w:hint="eastAsia"/>
                <w:szCs w:val="18"/>
              </w:rPr>
            </w:pPr>
            <w:r>
              <w:rPr>
                <w:rFonts w:ascii="宋体" w:hAnsi="宋体" w:cs="宋体" w:hint="eastAsia"/>
                <w:szCs w:val="18"/>
              </w:rPr>
              <w:t>短路保护试验</w:t>
            </w:r>
          </w:p>
        </w:tc>
        <w:tc>
          <w:tcPr>
            <w:tcW w:w="4241" w:type="dxa"/>
            <w:shd w:val="clear" w:color="auto" w:fill="auto"/>
            <w:vAlign w:val="center"/>
          </w:tcPr>
          <w:p w14:paraId="7713AE97" w14:textId="77777777" w:rsidR="004207D2" w:rsidRDefault="00000000">
            <w:pPr>
              <w:pStyle w:val="afffffffffb"/>
              <w:rPr>
                <w:rFonts w:ascii="宋体" w:hAnsi="宋体" w:cs="宋体" w:hint="eastAsia"/>
                <w:szCs w:val="18"/>
              </w:rPr>
            </w:pPr>
            <w:r>
              <w:rPr>
                <w:rFonts w:ascii="宋体" w:hAnsi="宋体" w:cs="宋体" w:hint="eastAsia"/>
                <w:szCs w:val="18"/>
              </w:rPr>
              <w:t>C级</w:t>
            </w:r>
          </w:p>
        </w:tc>
      </w:tr>
      <w:tr w:rsidR="004207D2" w14:paraId="52AE4B07" w14:textId="77777777">
        <w:trPr>
          <w:trHeight w:val="283"/>
          <w:jc w:val="center"/>
        </w:trPr>
        <w:tc>
          <w:tcPr>
            <w:tcW w:w="9334" w:type="dxa"/>
            <w:gridSpan w:val="3"/>
            <w:tcBorders>
              <w:top w:val="single" w:sz="8" w:space="0" w:color="auto"/>
              <w:bottom w:val="single" w:sz="8" w:space="0" w:color="auto"/>
            </w:tcBorders>
            <w:shd w:val="clear" w:color="auto" w:fill="auto"/>
            <w:vAlign w:val="center"/>
          </w:tcPr>
          <w:p w14:paraId="14DF3984" w14:textId="77777777" w:rsidR="004207D2" w:rsidRDefault="00000000">
            <w:pPr>
              <w:pStyle w:val="afff2"/>
              <w:rPr>
                <w:rFonts w:hAnsi="宋体" w:hint="eastAsia"/>
              </w:rPr>
            </w:pPr>
            <w:r>
              <w:rPr>
                <w:rFonts w:hAnsi="宋体" w:hint="eastAsia"/>
              </w:rPr>
              <w:t>功能状态要求来源于GB/T 28046.1-2011；正常供电电压范围来源于GB/T 28046.2-2019中4.2.2。</w:t>
            </w:r>
          </w:p>
        </w:tc>
      </w:tr>
    </w:tbl>
    <w:p w14:paraId="03812FBA" w14:textId="77777777" w:rsidR="004207D2" w:rsidRDefault="00000000">
      <w:pPr>
        <w:pStyle w:val="affd"/>
        <w:spacing w:before="120" w:after="120"/>
      </w:pPr>
      <w:bookmarkStart w:id="85" w:name="_Toc197680408"/>
      <w:bookmarkStart w:id="86" w:name="_Toc197680501"/>
      <w:r>
        <w:rPr>
          <w:rFonts w:hint="eastAsia"/>
        </w:rPr>
        <w:t>电磁兼容性试验</w:t>
      </w:r>
      <w:bookmarkEnd w:id="85"/>
      <w:bookmarkEnd w:id="86"/>
    </w:p>
    <w:p w14:paraId="0E10A06E" w14:textId="77777777" w:rsidR="004207D2" w:rsidRDefault="00000000">
      <w:pPr>
        <w:pStyle w:val="afffff7"/>
        <w:ind w:firstLine="420"/>
      </w:pPr>
      <w:r>
        <w:rPr>
          <w:rFonts w:hint="eastAsia"/>
        </w:rPr>
        <w:t>电磁性试验应满足表</w:t>
      </w:r>
      <w:r>
        <w:rPr>
          <w:rFonts w:ascii="宋体" w:hAnsi="宋体" w:hint="eastAsia"/>
        </w:rPr>
        <w:t>9</w:t>
      </w:r>
      <w:r>
        <w:rPr>
          <w:rFonts w:hint="eastAsia"/>
        </w:rPr>
        <w:t>要求。</w:t>
      </w:r>
    </w:p>
    <w:p w14:paraId="2EE755BB" w14:textId="77777777" w:rsidR="004207D2" w:rsidRDefault="004207D2">
      <w:pPr>
        <w:pStyle w:val="afffff7"/>
        <w:ind w:firstLine="420"/>
      </w:pPr>
    </w:p>
    <w:p w14:paraId="7BD0C27E" w14:textId="77777777" w:rsidR="004207D2" w:rsidRDefault="004207D2">
      <w:pPr>
        <w:pStyle w:val="afffff7"/>
        <w:ind w:firstLine="420"/>
      </w:pPr>
    </w:p>
    <w:p w14:paraId="12C25AA1" w14:textId="77777777" w:rsidR="004207D2" w:rsidRDefault="004207D2">
      <w:pPr>
        <w:pStyle w:val="afffff7"/>
        <w:ind w:firstLine="420"/>
      </w:pPr>
    </w:p>
    <w:p w14:paraId="451B99E5" w14:textId="77777777" w:rsidR="004207D2" w:rsidRDefault="004207D2">
      <w:pPr>
        <w:pStyle w:val="afffff7"/>
        <w:ind w:firstLine="420"/>
      </w:pPr>
    </w:p>
    <w:p w14:paraId="4EEBC400" w14:textId="77777777" w:rsidR="004207D2" w:rsidRDefault="004207D2">
      <w:pPr>
        <w:pStyle w:val="afffff7"/>
        <w:ind w:firstLine="420"/>
      </w:pPr>
    </w:p>
    <w:p w14:paraId="45CB1DB9" w14:textId="77777777" w:rsidR="004207D2" w:rsidRDefault="004207D2">
      <w:pPr>
        <w:pStyle w:val="afffff7"/>
        <w:ind w:firstLine="420"/>
      </w:pPr>
    </w:p>
    <w:p w14:paraId="1C40275D" w14:textId="77777777" w:rsidR="004207D2" w:rsidRDefault="00000000">
      <w:pPr>
        <w:pStyle w:val="aff2"/>
        <w:spacing w:before="120" w:after="120"/>
      </w:pPr>
      <w:r>
        <w:rPr>
          <w:rFonts w:hint="eastAsia"/>
        </w:rPr>
        <w:lastRenderedPageBreak/>
        <w:t>电磁兼容性试验要求</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2977"/>
        <w:gridCol w:w="3325"/>
        <w:gridCol w:w="2333"/>
      </w:tblGrid>
      <w:tr w:rsidR="004207D2" w14:paraId="0C531137" w14:textId="77777777">
        <w:trPr>
          <w:trHeight w:val="283"/>
          <w:tblHeader/>
          <w:jc w:val="center"/>
        </w:trPr>
        <w:tc>
          <w:tcPr>
            <w:tcW w:w="699" w:type="dxa"/>
            <w:tcBorders>
              <w:top w:val="single" w:sz="8" w:space="0" w:color="auto"/>
              <w:bottom w:val="single" w:sz="8" w:space="0" w:color="auto"/>
            </w:tcBorders>
            <w:shd w:val="clear" w:color="auto" w:fill="auto"/>
            <w:vAlign w:val="center"/>
          </w:tcPr>
          <w:p w14:paraId="6432D680" w14:textId="77777777" w:rsidR="004207D2" w:rsidRDefault="00000000">
            <w:pPr>
              <w:pStyle w:val="afffffffffb"/>
            </w:pPr>
            <w:r>
              <w:rPr>
                <w:rFonts w:ascii="宋体" w:hAnsi="宋体" w:cs="宋体" w:hint="eastAsia"/>
                <w:szCs w:val="18"/>
              </w:rPr>
              <w:t>序号</w:t>
            </w:r>
          </w:p>
        </w:tc>
        <w:tc>
          <w:tcPr>
            <w:tcW w:w="2977" w:type="dxa"/>
            <w:tcBorders>
              <w:top w:val="single" w:sz="8" w:space="0" w:color="auto"/>
              <w:bottom w:val="single" w:sz="8" w:space="0" w:color="auto"/>
            </w:tcBorders>
            <w:shd w:val="clear" w:color="auto" w:fill="auto"/>
            <w:vAlign w:val="center"/>
          </w:tcPr>
          <w:p w14:paraId="0D5BE3CA" w14:textId="77777777" w:rsidR="004207D2" w:rsidRDefault="00000000">
            <w:pPr>
              <w:pStyle w:val="afffffffffb"/>
            </w:pPr>
            <w:r>
              <w:rPr>
                <w:rFonts w:ascii="宋体" w:hAnsi="宋体" w:cs="宋体" w:hint="eastAsia"/>
                <w:szCs w:val="18"/>
              </w:rPr>
              <w:t>试验项目</w:t>
            </w:r>
          </w:p>
        </w:tc>
        <w:tc>
          <w:tcPr>
            <w:tcW w:w="5658" w:type="dxa"/>
            <w:gridSpan w:val="2"/>
            <w:tcBorders>
              <w:top w:val="single" w:sz="8" w:space="0" w:color="auto"/>
              <w:bottom w:val="single" w:sz="8" w:space="0" w:color="auto"/>
            </w:tcBorders>
            <w:shd w:val="clear" w:color="auto" w:fill="auto"/>
            <w:vAlign w:val="center"/>
          </w:tcPr>
          <w:p w14:paraId="193E7674" w14:textId="77777777" w:rsidR="004207D2" w:rsidRDefault="00000000">
            <w:pPr>
              <w:pStyle w:val="afffffffffb"/>
            </w:pPr>
            <w:r>
              <w:rPr>
                <w:rFonts w:ascii="宋体" w:hAnsi="宋体" w:cs="宋体" w:hint="eastAsia"/>
                <w:szCs w:val="18"/>
              </w:rPr>
              <w:t>功能状态要求</w:t>
            </w:r>
          </w:p>
        </w:tc>
      </w:tr>
      <w:tr w:rsidR="004207D2" w14:paraId="5CFE1371" w14:textId="77777777">
        <w:trPr>
          <w:trHeight w:val="283"/>
          <w:jc w:val="center"/>
        </w:trPr>
        <w:tc>
          <w:tcPr>
            <w:tcW w:w="699" w:type="dxa"/>
            <w:tcBorders>
              <w:top w:val="single" w:sz="8" w:space="0" w:color="auto"/>
            </w:tcBorders>
            <w:shd w:val="clear" w:color="auto" w:fill="auto"/>
            <w:vAlign w:val="center"/>
          </w:tcPr>
          <w:p w14:paraId="69C832FC" w14:textId="77777777" w:rsidR="004207D2" w:rsidRDefault="00000000">
            <w:pPr>
              <w:pStyle w:val="afffffffffb"/>
            </w:pPr>
            <w:r>
              <w:rPr>
                <w:rFonts w:ascii="宋体" w:hAnsi="宋体" w:cs="宋体" w:hint="eastAsia"/>
                <w:szCs w:val="18"/>
              </w:rPr>
              <w:t>1</w:t>
            </w:r>
          </w:p>
        </w:tc>
        <w:tc>
          <w:tcPr>
            <w:tcW w:w="2977" w:type="dxa"/>
            <w:tcBorders>
              <w:top w:val="single" w:sz="8" w:space="0" w:color="auto"/>
            </w:tcBorders>
            <w:shd w:val="clear" w:color="auto" w:fill="auto"/>
            <w:vAlign w:val="center"/>
          </w:tcPr>
          <w:p w14:paraId="4058DCBE" w14:textId="77777777" w:rsidR="004207D2" w:rsidRDefault="00000000">
            <w:pPr>
              <w:pStyle w:val="afffffffffb"/>
            </w:pPr>
            <w:r>
              <w:rPr>
                <w:rFonts w:ascii="宋体" w:hAnsi="宋体" w:cs="宋体" w:hint="eastAsia"/>
                <w:szCs w:val="18"/>
              </w:rPr>
              <w:t>静电放电抗扰度试验</w:t>
            </w:r>
          </w:p>
        </w:tc>
        <w:tc>
          <w:tcPr>
            <w:tcW w:w="5658" w:type="dxa"/>
            <w:gridSpan w:val="2"/>
            <w:tcBorders>
              <w:top w:val="single" w:sz="8" w:space="0" w:color="auto"/>
            </w:tcBorders>
            <w:shd w:val="clear" w:color="auto" w:fill="auto"/>
            <w:vAlign w:val="center"/>
          </w:tcPr>
          <w:p w14:paraId="2C192DC8" w14:textId="77777777" w:rsidR="004207D2" w:rsidRDefault="00000000">
            <w:pPr>
              <w:pStyle w:val="afffffffffb"/>
            </w:pPr>
            <w:r>
              <w:rPr>
                <w:rFonts w:ascii="宋体" w:hAnsi="宋体" w:cs="宋体" w:hint="eastAsia"/>
                <w:szCs w:val="18"/>
              </w:rPr>
              <w:t>静电试验如需进行针脚静电测试，功能状态要求应为C级，其余测试均应满足A级。</w:t>
            </w:r>
          </w:p>
        </w:tc>
      </w:tr>
      <w:tr w:rsidR="004207D2" w14:paraId="23B3989D" w14:textId="77777777">
        <w:trPr>
          <w:trHeight w:val="283"/>
          <w:jc w:val="center"/>
        </w:trPr>
        <w:tc>
          <w:tcPr>
            <w:tcW w:w="699" w:type="dxa"/>
            <w:vMerge w:val="restart"/>
            <w:shd w:val="clear" w:color="auto" w:fill="auto"/>
            <w:vAlign w:val="center"/>
          </w:tcPr>
          <w:p w14:paraId="1A3CC253" w14:textId="77777777" w:rsidR="004207D2" w:rsidRDefault="00000000">
            <w:pPr>
              <w:pStyle w:val="afffffffffb"/>
            </w:pPr>
            <w:r>
              <w:rPr>
                <w:rFonts w:ascii="宋体" w:hAnsi="宋体" w:cs="宋体" w:hint="eastAsia"/>
                <w:szCs w:val="18"/>
              </w:rPr>
              <w:t>2</w:t>
            </w:r>
          </w:p>
        </w:tc>
        <w:tc>
          <w:tcPr>
            <w:tcW w:w="2977" w:type="dxa"/>
            <w:vMerge w:val="restart"/>
            <w:shd w:val="clear" w:color="auto" w:fill="auto"/>
            <w:vAlign w:val="center"/>
          </w:tcPr>
          <w:p w14:paraId="27F7AFB0" w14:textId="77777777" w:rsidR="004207D2" w:rsidRDefault="00000000">
            <w:pPr>
              <w:pStyle w:val="afffffffffb"/>
            </w:pPr>
            <w:r>
              <w:rPr>
                <w:rFonts w:ascii="宋体" w:hAnsi="宋体" w:cs="宋体" w:hint="eastAsia"/>
                <w:szCs w:val="18"/>
              </w:rPr>
              <w:t>瞬态</w:t>
            </w:r>
            <w:proofErr w:type="gramStart"/>
            <w:r>
              <w:rPr>
                <w:rFonts w:ascii="宋体" w:hAnsi="宋体" w:cs="宋体" w:hint="eastAsia"/>
                <w:szCs w:val="18"/>
              </w:rPr>
              <w:t>抗扰性</w:t>
            </w:r>
            <w:proofErr w:type="gramEnd"/>
            <w:r>
              <w:rPr>
                <w:rFonts w:ascii="宋体" w:hAnsi="宋体" w:cs="宋体" w:hint="eastAsia"/>
                <w:szCs w:val="18"/>
              </w:rPr>
              <w:t>试验</w:t>
            </w:r>
          </w:p>
        </w:tc>
        <w:tc>
          <w:tcPr>
            <w:tcW w:w="3325" w:type="dxa"/>
            <w:shd w:val="clear" w:color="auto" w:fill="auto"/>
            <w:vAlign w:val="center"/>
          </w:tcPr>
          <w:p w14:paraId="641BBBFE" w14:textId="77777777" w:rsidR="004207D2" w:rsidRDefault="00000000">
            <w:pPr>
              <w:pStyle w:val="afffffffffb"/>
            </w:pPr>
            <w:r>
              <w:rPr>
                <w:rFonts w:ascii="宋体" w:hAnsi="宋体" w:cs="宋体" w:hint="eastAsia"/>
                <w:szCs w:val="18"/>
              </w:rPr>
              <w:t>试验脉冲1</w:t>
            </w:r>
          </w:p>
        </w:tc>
        <w:tc>
          <w:tcPr>
            <w:tcW w:w="2333" w:type="dxa"/>
            <w:shd w:val="clear" w:color="auto" w:fill="auto"/>
            <w:vAlign w:val="center"/>
          </w:tcPr>
          <w:p w14:paraId="1707DCF0" w14:textId="77777777" w:rsidR="004207D2" w:rsidRDefault="00000000">
            <w:pPr>
              <w:pStyle w:val="afffffffffb"/>
            </w:pPr>
            <w:r>
              <w:rPr>
                <w:rFonts w:ascii="宋体" w:hAnsi="宋体" w:cs="宋体" w:hint="eastAsia"/>
                <w:szCs w:val="18"/>
              </w:rPr>
              <w:t>C级</w:t>
            </w:r>
          </w:p>
        </w:tc>
      </w:tr>
      <w:tr w:rsidR="004207D2" w14:paraId="393213F5" w14:textId="77777777">
        <w:trPr>
          <w:trHeight w:val="283"/>
          <w:jc w:val="center"/>
        </w:trPr>
        <w:tc>
          <w:tcPr>
            <w:tcW w:w="699" w:type="dxa"/>
            <w:vMerge/>
            <w:shd w:val="clear" w:color="auto" w:fill="auto"/>
            <w:vAlign w:val="center"/>
          </w:tcPr>
          <w:p w14:paraId="3BF28611" w14:textId="77777777" w:rsidR="004207D2" w:rsidRDefault="004207D2">
            <w:pPr>
              <w:pStyle w:val="afffffffffb"/>
            </w:pPr>
          </w:p>
        </w:tc>
        <w:tc>
          <w:tcPr>
            <w:tcW w:w="2977" w:type="dxa"/>
            <w:vMerge/>
            <w:shd w:val="clear" w:color="auto" w:fill="auto"/>
            <w:vAlign w:val="center"/>
          </w:tcPr>
          <w:p w14:paraId="620E1B82" w14:textId="77777777" w:rsidR="004207D2" w:rsidRDefault="004207D2">
            <w:pPr>
              <w:pStyle w:val="afffffffffb"/>
            </w:pPr>
          </w:p>
        </w:tc>
        <w:tc>
          <w:tcPr>
            <w:tcW w:w="3325" w:type="dxa"/>
            <w:shd w:val="clear" w:color="auto" w:fill="auto"/>
            <w:vAlign w:val="center"/>
          </w:tcPr>
          <w:p w14:paraId="52422231" w14:textId="77777777" w:rsidR="004207D2" w:rsidRDefault="00000000">
            <w:pPr>
              <w:pStyle w:val="afffffffffb"/>
            </w:pPr>
            <w:r>
              <w:rPr>
                <w:rFonts w:ascii="宋体" w:hAnsi="宋体" w:cs="宋体" w:hint="eastAsia"/>
                <w:szCs w:val="18"/>
              </w:rPr>
              <w:t>试验脉冲2a</w:t>
            </w:r>
          </w:p>
        </w:tc>
        <w:tc>
          <w:tcPr>
            <w:tcW w:w="2333" w:type="dxa"/>
            <w:shd w:val="clear" w:color="auto" w:fill="auto"/>
            <w:vAlign w:val="center"/>
          </w:tcPr>
          <w:p w14:paraId="4E269515" w14:textId="77777777" w:rsidR="004207D2" w:rsidRDefault="00000000">
            <w:pPr>
              <w:pStyle w:val="afffffffffb"/>
            </w:pPr>
            <w:r>
              <w:rPr>
                <w:rFonts w:ascii="宋体" w:hAnsi="宋体" w:cs="宋体" w:hint="eastAsia"/>
                <w:szCs w:val="18"/>
              </w:rPr>
              <w:t>A级</w:t>
            </w:r>
          </w:p>
        </w:tc>
      </w:tr>
      <w:tr w:rsidR="004207D2" w14:paraId="6F767EB8" w14:textId="77777777">
        <w:trPr>
          <w:trHeight w:val="283"/>
          <w:jc w:val="center"/>
        </w:trPr>
        <w:tc>
          <w:tcPr>
            <w:tcW w:w="699" w:type="dxa"/>
            <w:vMerge/>
            <w:shd w:val="clear" w:color="auto" w:fill="auto"/>
            <w:vAlign w:val="center"/>
          </w:tcPr>
          <w:p w14:paraId="513462DD" w14:textId="77777777" w:rsidR="004207D2" w:rsidRDefault="004207D2">
            <w:pPr>
              <w:pStyle w:val="afffffffffb"/>
            </w:pPr>
          </w:p>
        </w:tc>
        <w:tc>
          <w:tcPr>
            <w:tcW w:w="2977" w:type="dxa"/>
            <w:vMerge/>
            <w:shd w:val="clear" w:color="auto" w:fill="auto"/>
            <w:vAlign w:val="center"/>
          </w:tcPr>
          <w:p w14:paraId="61C18F5A" w14:textId="77777777" w:rsidR="004207D2" w:rsidRDefault="004207D2">
            <w:pPr>
              <w:pStyle w:val="afffffffffb"/>
            </w:pPr>
          </w:p>
        </w:tc>
        <w:tc>
          <w:tcPr>
            <w:tcW w:w="3325" w:type="dxa"/>
            <w:shd w:val="clear" w:color="auto" w:fill="auto"/>
            <w:vAlign w:val="center"/>
          </w:tcPr>
          <w:p w14:paraId="59A54C15" w14:textId="77777777" w:rsidR="004207D2" w:rsidRDefault="00000000">
            <w:pPr>
              <w:pStyle w:val="afffffffffb"/>
              <w:rPr>
                <w:rFonts w:ascii="宋体" w:hAnsi="宋体" w:cs="宋体" w:hint="eastAsia"/>
                <w:szCs w:val="18"/>
              </w:rPr>
            </w:pPr>
            <w:r>
              <w:rPr>
                <w:rFonts w:ascii="宋体" w:hAnsi="宋体" w:cs="宋体" w:hint="eastAsia"/>
                <w:szCs w:val="18"/>
              </w:rPr>
              <w:t>试验脉冲2b</w:t>
            </w:r>
          </w:p>
        </w:tc>
        <w:tc>
          <w:tcPr>
            <w:tcW w:w="2333" w:type="dxa"/>
            <w:shd w:val="clear" w:color="auto" w:fill="auto"/>
            <w:vAlign w:val="center"/>
          </w:tcPr>
          <w:p w14:paraId="35649A0C" w14:textId="77777777" w:rsidR="004207D2" w:rsidRDefault="00000000">
            <w:pPr>
              <w:pStyle w:val="afffffffffb"/>
            </w:pPr>
            <w:r>
              <w:rPr>
                <w:rFonts w:ascii="宋体" w:hAnsi="宋体" w:cs="宋体" w:hint="eastAsia"/>
                <w:szCs w:val="18"/>
              </w:rPr>
              <w:t>C级</w:t>
            </w:r>
          </w:p>
        </w:tc>
      </w:tr>
      <w:tr w:rsidR="004207D2" w14:paraId="6A63D42D" w14:textId="77777777">
        <w:trPr>
          <w:trHeight w:val="283"/>
          <w:jc w:val="center"/>
        </w:trPr>
        <w:tc>
          <w:tcPr>
            <w:tcW w:w="699" w:type="dxa"/>
            <w:vMerge/>
            <w:shd w:val="clear" w:color="auto" w:fill="auto"/>
            <w:vAlign w:val="center"/>
          </w:tcPr>
          <w:p w14:paraId="2FE85A2C" w14:textId="77777777" w:rsidR="004207D2" w:rsidRDefault="004207D2">
            <w:pPr>
              <w:pStyle w:val="afffffffffb"/>
            </w:pPr>
          </w:p>
        </w:tc>
        <w:tc>
          <w:tcPr>
            <w:tcW w:w="2977" w:type="dxa"/>
            <w:vMerge/>
            <w:shd w:val="clear" w:color="auto" w:fill="auto"/>
            <w:vAlign w:val="center"/>
          </w:tcPr>
          <w:p w14:paraId="7FD8113D" w14:textId="77777777" w:rsidR="004207D2" w:rsidRDefault="004207D2">
            <w:pPr>
              <w:pStyle w:val="afffffffffb"/>
            </w:pPr>
          </w:p>
        </w:tc>
        <w:tc>
          <w:tcPr>
            <w:tcW w:w="3325" w:type="dxa"/>
            <w:shd w:val="clear" w:color="auto" w:fill="auto"/>
            <w:vAlign w:val="center"/>
          </w:tcPr>
          <w:p w14:paraId="1F1A4766" w14:textId="77777777" w:rsidR="004207D2" w:rsidRDefault="00000000">
            <w:pPr>
              <w:pStyle w:val="afffffffffb"/>
              <w:rPr>
                <w:rFonts w:ascii="宋体" w:hAnsi="宋体" w:cs="宋体" w:hint="eastAsia"/>
                <w:szCs w:val="18"/>
              </w:rPr>
            </w:pPr>
            <w:r>
              <w:rPr>
                <w:rFonts w:ascii="宋体" w:hAnsi="宋体" w:cs="宋体" w:hint="eastAsia"/>
                <w:szCs w:val="18"/>
              </w:rPr>
              <w:t>试验脉冲3a</w:t>
            </w:r>
          </w:p>
        </w:tc>
        <w:tc>
          <w:tcPr>
            <w:tcW w:w="2333" w:type="dxa"/>
            <w:shd w:val="clear" w:color="auto" w:fill="auto"/>
            <w:vAlign w:val="center"/>
          </w:tcPr>
          <w:p w14:paraId="4E31DFCF" w14:textId="77777777" w:rsidR="004207D2" w:rsidRDefault="00000000">
            <w:pPr>
              <w:pStyle w:val="afffffffffb"/>
            </w:pPr>
            <w:r>
              <w:rPr>
                <w:rFonts w:ascii="宋体" w:hAnsi="宋体" w:cs="宋体" w:hint="eastAsia"/>
                <w:szCs w:val="18"/>
              </w:rPr>
              <w:t>A级</w:t>
            </w:r>
          </w:p>
        </w:tc>
      </w:tr>
      <w:tr w:rsidR="004207D2" w14:paraId="10B93693" w14:textId="77777777">
        <w:trPr>
          <w:trHeight w:val="283"/>
          <w:jc w:val="center"/>
        </w:trPr>
        <w:tc>
          <w:tcPr>
            <w:tcW w:w="699" w:type="dxa"/>
            <w:vMerge/>
            <w:shd w:val="clear" w:color="auto" w:fill="auto"/>
            <w:vAlign w:val="center"/>
          </w:tcPr>
          <w:p w14:paraId="12CFA33C" w14:textId="77777777" w:rsidR="004207D2" w:rsidRDefault="004207D2">
            <w:pPr>
              <w:pStyle w:val="afffffffffb"/>
            </w:pPr>
          </w:p>
        </w:tc>
        <w:tc>
          <w:tcPr>
            <w:tcW w:w="2977" w:type="dxa"/>
            <w:vMerge/>
            <w:shd w:val="clear" w:color="auto" w:fill="auto"/>
            <w:vAlign w:val="center"/>
          </w:tcPr>
          <w:p w14:paraId="42B5E2F4" w14:textId="77777777" w:rsidR="004207D2" w:rsidRDefault="004207D2">
            <w:pPr>
              <w:pStyle w:val="afffffffffb"/>
            </w:pPr>
          </w:p>
        </w:tc>
        <w:tc>
          <w:tcPr>
            <w:tcW w:w="3325" w:type="dxa"/>
            <w:shd w:val="clear" w:color="auto" w:fill="auto"/>
            <w:vAlign w:val="center"/>
          </w:tcPr>
          <w:p w14:paraId="56D08048" w14:textId="77777777" w:rsidR="004207D2" w:rsidRDefault="00000000">
            <w:pPr>
              <w:pStyle w:val="afffffffffb"/>
              <w:rPr>
                <w:rFonts w:ascii="宋体" w:hAnsi="宋体" w:cs="宋体" w:hint="eastAsia"/>
                <w:szCs w:val="18"/>
              </w:rPr>
            </w:pPr>
            <w:r>
              <w:rPr>
                <w:rFonts w:ascii="宋体" w:hAnsi="宋体" w:cs="宋体" w:hint="eastAsia"/>
                <w:szCs w:val="18"/>
              </w:rPr>
              <w:t>试验脉冲3b</w:t>
            </w:r>
          </w:p>
        </w:tc>
        <w:tc>
          <w:tcPr>
            <w:tcW w:w="2333" w:type="dxa"/>
            <w:shd w:val="clear" w:color="auto" w:fill="auto"/>
            <w:vAlign w:val="center"/>
          </w:tcPr>
          <w:p w14:paraId="17D63B9A" w14:textId="77777777" w:rsidR="004207D2" w:rsidRDefault="00000000">
            <w:pPr>
              <w:pStyle w:val="afffffffffb"/>
            </w:pPr>
            <w:r>
              <w:rPr>
                <w:rFonts w:ascii="宋体" w:hAnsi="宋体" w:cs="宋体" w:hint="eastAsia"/>
                <w:szCs w:val="18"/>
              </w:rPr>
              <w:t>A级</w:t>
            </w:r>
          </w:p>
        </w:tc>
      </w:tr>
      <w:tr w:rsidR="004207D2" w14:paraId="7D30DF9B" w14:textId="77777777">
        <w:trPr>
          <w:trHeight w:val="283"/>
          <w:jc w:val="center"/>
        </w:trPr>
        <w:tc>
          <w:tcPr>
            <w:tcW w:w="699" w:type="dxa"/>
            <w:shd w:val="clear" w:color="auto" w:fill="auto"/>
            <w:vAlign w:val="center"/>
          </w:tcPr>
          <w:p w14:paraId="2C6F5EA6" w14:textId="77777777" w:rsidR="004207D2" w:rsidRDefault="00000000">
            <w:pPr>
              <w:pStyle w:val="afffffffffb"/>
            </w:pPr>
            <w:r>
              <w:rPr>
                <w:rFonts w:ascii="宋体" w:hAnsi="宋体" w:cs="宋体" w:hint="eastAsia"/>
                <w:szCs w:val="18"/>
              </w:rPr>
              <w:t>3</w:t>
            </w:r>
          </w:p>
        </w:tc>
        <w:tc>
          <w:tcPr>
            <w:tcW w:w="2977" w:type="dxa"/>
            <w:shd w:val="clear" w:color="auto" w:fill="auto"/>
            <w:vAlign w:val="center"/>
          </w:tcPr>
          <w:p w14:paraId="478ED774" w14:textId="77777777" w:rsidR="004207D2" w:rsidRDefault="00000000">
            <w:pPr>
              <w:pStyle w:val="afffffffffb"/>
            </w:pPr>
            <w:r>
              <w:rPr>
                <w:rFonts w:ascii="宋体" w:hAnsi="宋体" w:cs="宋体" w:hint="eastAsia"/>
                <w:szCs w:val="18"/>
              </w:rPr>
              <w:t>耦合到非电源</w:t>
            </w:r>
            <w:proofErr w:type="gramStart"/>
            <w:r>
              <w:rPr>
                <w:rFonts w:ascii="宋体" w:hAnsi="宋体" w:cs="宋体" w:hint="eastAsia"/>
                <w:szCs w:val="18"/>
              </w:rPr>
              <w:t>线电瞬态抗扰性</w:t>
            </w:r>
            <w:proofErr w:type="gramEnd"/>
            <w:r>
              <w:rPr>
                <w:rFonts w:ascii="宋体" w:hAnsi="宋体" w:cs="宋体" w:hint="eastAsia"/>
                <w:szCs w:val="18"/>
              </w:rPr>
              <w:t>试验</w:t>
            </w:r>
          </w:p>
        </w:tc>
        <w:tc>
          <w:tcPr>
            <w:tcW w:w="5658" w:type="dxa"/>
            <w:gridSpan w:val="2"/>
            <w:shd w:val="clear" w:color="auto" w:fill="auto"/>
            <w:vAlign w:val="center"/>
          </w:tcPr>
          <w:p w14:paraId="4DEC4C1D" w14:textId="77777777" w:rsidR="004207D2" w:rsidRDefault="00000000">
            <w:pPr>
              <w:pStyle w:val="afffffffffb"/>
              <w:rPr>
                <w:rFonts w:ascii="宋体" w:hAnsi="宋体" w:cs="宋体" w:hint="eastAsia"/>
                <w:szCs w:val="18"/>
              </w:rPr>
            </w:pPr>
            <w:r>
              <w:rPr>
                <w:rFonts w:ascii="宋体" w:hAnsi="宋体" w:cs="宋体" w:hint="eastAsia"/>
                <w:szCs w:val="18"/>
              </w:rPr>
              <w:t>A级</w:t>
            </w:r>
          </w:p>
        </w:tc>
      </w:tr>
      <w:tr w:rsidR="004207D2" w14:paraId="68B6E9F1" w14:textId="77777777">
        <w:trPr>
          <w:trHeight w:val="283"/>
          <w:jc w:val="center"/>
        </w:trPr>
        <w:tc>
          <w:tcPr>
            <w:tcW w:w="699" w:type="dxa"/>
            <w:shd w:val="clear" w:color="auto" w:fill="auto"/>
            <w:vAlign w:val="center"/>
          </w:tcPr>
          <w:p w14:paraId="56FF2CCD" w14:textId="77777777" w:rsidR="004207D2" w:rsidRDefault="00000000">
            <w:pPr>
              <w:pStyle w:val="afffffffffb"/>
            </w:pPr>
            <w:r>
              <w:rPr>
                <w:rFonts w:ascii="宋体" w:hAnsi="宋体" w:cs="宋体" w:hint="eastAsia"/>
                <w:szCs w:val="18"/>
              </w:rPr>
              <w:t>4</w:t>
            </w:r>
          </w:p>
        </w:tc>
        <w:tc>
          <w:tcPr>
            <w:tcW w:w="2977" w:type="dxa"/>
            <w:shd w:val="clear" w:color="auto" w:fill="auto"/>
            <w:vAlign w:val="center"/>
          </w:tcPr>
          <w:p w14:paraId="1666991B" w14:textId="77777777" w:rsidR="004207D2" w:rsidRDefault="00000000">
            <w:pPr>
              <w:pStyle w:val="afffffffffb"/>
            </w:pPr>
            <w:r>
              <w:rPr>
                <w:rFonts w:ascii="宋体" w:hAnsi="宋体" w:cs="宋体" w:hint="eastAsia"/>
                <w:szCs w:val="18"/>
              </w:rPr>
              <w:t>大电流注入（BCI）试验</w:t>
            </w:r>
          </w:p>
        </w:tc>
        <w:tc>
          <w:tcPr>
            <w:tcW w:w="5658" w:type="dxa"/>
            <w:gridSpan w:val="2"/>
            <w:shd w:val="clear" w:color="auto" w:fill="auto"/>
            <w:vAlign w:val="center"/>
          </w:tcPr>
          <w:p w14:paraId="790C521C" w14:textId="77777777" w:rsidR="004207D2" w:rsidRDefault="00000000">
            <w:pPr>
              <w:pStyle w:val="afffffffffb"/>
              <w:rPr>
                <w:rFonts w:ascii="宋体" w:hAnsi="宋体" w:cs="宋体" w:hint="eastAsia"/>
                <w:szCs w:val="18"/>
              </w:rPr>
            </w:pPr>
            <w:r>
              <w:rPr>
                <w:rFonts w:ascii="宋体" w:hAnsi="宋体" w:cs="宋体" w:hint="eastAsia"/>
                <w:szCs w:val="18"/>
              </w:rPr>
              <w:t>A级</w:t>
            </w:r>
          </w:p>
        </w:tc>
      </w:tr>
      <w:tr w:rsidR="004207D2" w14:paraId="59CCB304" w14:textId="77777777">
        <w:trPr>
          <w:trHeight w:val="283"/>
          <w:jc w:val="center"/>
        </w:trPr>
        <w:tc>
          <w:tcPr>
            <w:tcW w:w="9334" w:type="dxa"/>
            <w:gridSpan w:val="4"/>
            <w:tcBorders>
              <w:top w:val="single" w:sz="8" w:space="0" w:color="auto"/>
              <w:bottom w:val="single" w:sz="8" w:space="0" w:color="auto"/>
            </w:tcBorders>
            <w:shd w:val="clear" w:color="auto" w:fill="auto"/>
            <w:vAlign w:val="center"/>
          </w:tcPr>
          <w:p w14:paraId="4C39A06F" w14:textId="77777777" w:rsidR="004207D2" w:rsidRDefault="00000000">
            <w:pPr>
              <w:pStyle w:val="afff2"/>
            </w:pPr>
            <w:r>
              <w:rPr>
                <w:rFonts w:hint="eastAsia"/>
              </w:rPr>
              <w:t>功能状态要求来源于GB/T 28046.1-2011。</w:t>
            </w:r>
          </w:p>
        </w:tc>
      </w:tr>
    </w:tbl>
    <w:p w14:paraId="1CFC817D" w14:textId="77777777" w:rsidR="004207D2" w:rsidRDefault="00000000">
      <w:pPr>
        <w:pStyle w:val="affc"/>
        <w:spacing w:before="240" w:after="240"/>
      </w:pPr>
      <w:bookmarkStart w:id="87" w:name="_Toc197680502"/>
      <w:bookmarkStart w:id="88" w:name="_Toc197680409"/>
      <w:r>
        <w:rPr>
          <w:rFonts w:hint="eastAsia"/>
        </w:rPr>
        <w:t>试验报告</w:t>
      </w:r>
      <w:bookmarkEnd w:id="87"/>
      <w:bookmarkEnd w:id="88"/>
    </w:p>
    <w:p w14:paraId="1E005481" w14:textId="77777777" w:rsidR="004207D2" w:rsidRDefault="00000000">
      <w:pPr>
        <w:pStyle w:val="afffff7"/>
        <w:ind w:firstLine="420"/>
      </w:pPr>
      <w:r>
        <w:rPr>
          <w:rFonts w:hint="eastAsia"/>
        </w:rPr>
        <w:t>试验报告应包括但不限于以下内容：</w:t>
      </w:r>
    </w:p>
    <w:p w14:paraId="0DB6A645" w14:textId="77777777" w:rsidR="004207D2" w:rsidRDefault="00000000">
      <w:pPr>
        <w:pStyle w:val="af5"/>
        <w:numPr>
          <w:ilvl w:val="0"/>
          <w:numId w:val="38"/>
        </w:numPr>
      </w:pPr>
      <w:r>
        <w:rPr>
          <w:rFonts w:hint="eastAsia"/>
        </w:rPr>
        <w:t>试验样品型号规格、生产单位及样品数量；</w:t>
      </w:r>
    </w:p>
    <w:p w14:paraId="33154A88" w14:textId="77777777" w:rsidR="004207D2" w:rsidRDefault="00000000">
      <w:pPr>
        <w:pStyle w:val="af5"/>
        <w:numPr>
          <w:ilvl w:val="0"/>
          <w:numId w:val="38"/>
        </w:numPr>
      </w:pPr>
      <w:r>
        <w:rPr>
          <w:rFonts w:hint="eastAsia"/>
        </w:rPr>
        <w:t>试验负载电气参数；</w:t>
      </w:r>
    </w:p>
    <w:p w14:paraId="52D9165A" w14:textId="77777777" w:rsidR="004207D2" w:rsidRDefault="00000000">
      <w:pPr>
        <w:pStyle w:val="af5"/>
      </w:pPr>
      <w:r>
        <w:rPr>
          <w:rFonts w:hint="eastAsia"/>
        </w:rPr>
        <w:t>试验项目、类型、组合及单独试验的顺序；</w:t>
      </w:r>
    </w:p>
    <w:p w14:paraId="6D3B5774" w14:textId="77777777" w:rsidR="004207D2" w:rsidRDefault="00000000">
      <w:pPr>
        <w:pStyle w:val="af5"/>
      </w:pPr>
      <w:r>
        <w:rPr>
          <w:rFonts w:hint="eastAsia"/>
        </w:rPr>
        <w:t>试验和测量设备的型号及精度；</w:t>
      </w:r>
    </w:p>
    <w:p w14:paraId="1896F867" w14:textId="77777777" w:rsidR="004207D2" w:rsidRDefault="00000000">
      <w:pPr>
        <w:pStyle w:val="af5"/>
      </w:pPr>
      <w:r>
        <w:rPr>
          <w:rFonts w:hint="eastAsia"/>
        </w:rPr>
        <w:t>试验项目顺序及样件数量；</w:t>
      </w:r>
    </w:p>
    <w:p w14:paraId="72C43340" w14:textId="77777777" w:rsidR="004207D2" w:rsidRDefault="00000000">
      <w:pPr>
        <w:pStyle w:val="af5"/>
      </w:pPr>
      <w:r>
        <w:rPr>
          <w:rFonts w:hint="eastAsia"/>
        </w:rPr>
        <w:t>各试验参数（如温度、电压或持续时间等）；</w:t>
      </w:r>
    </w:p>
    <w:p w14:paraId="6BEF020D" w14:textId="77777777" w:rsidR="004207D2" w:rsidRDefault="00000000">
      <w:pPr>
        <w:pStyle w:val="af5"/>
      </w:pPr>
      <w:r>
        <w:rPr>
          <w:rFonts w:hint="eastAsia"/>
        </w:rPr>
        <w:t>监控参数的波动范围；</w:t>
      </w:r>
    </w:p>
    <w:p w14:paraId="4B2EAAD4" w14:textId="77777777" w:rsidR="004207D2" w:rsidRDefault="00000000">
      <w:pPr>
        <w:pStyle w:val="af5"/>
      </w:pPr>
      <w:r>
        <w:rPr>
          <w:rFonts w:hint="eastAsia"/>
        </w:rPr>
        <w:t>失效电控单元的试验时间及失效模式（如有失效）；</w:t>
      </w:r>
    </w:p>
    <w:p w14:paraId="585C5577" w14:textId="77777777" w:rsidR="004207D2" w:rsidRDefault="00000000">
      <w:pPr>
        <w:pStyle w:val="af5"/>
      </w:pPr>
      <w:r>
        <w:rPr>
          <w:rFonts w:hint="eastAsia"/>
        </w:rPr>
        <w:t>试验结论。</w:t>
      </w:r>
    </w:p>
    <w:p w14:paraId="694796E3" w14:textId="77777777" w:rsidR="004207D2" w:rsidRDefault="004207D2">
      <w:pPr>
        <w:pStyle w:val="afffff7"/>
        <w:ind w:firstLine="420"/>
      </w:pPr>
    </w:p>
    <w:p w14:paraId="7A746870" w14:textId="77777777" w:rsidR="004207D2" w:rsidRDefault="004207D2">
      <w:pPr>
        <w:pStyle w:val="afffff7"/>
        <w:ind w:firstLine="420"/>
      </w:pPr>
    </w:p>
    <w:p w14:paraId="5ED7990E" w14:textId="77777777" w:rsidR="004207D2" w:rsidRDefault="004207D2">
      <w:pPr>
        <w:pStyle w:val="afffff7"/>
        <w:ind w:firstLine="420"/>
      </w:pPr>
    </w:p>
    <w:p w14:paraId="10179E68" w14:textId="77777777" w:rsidR="004207D2" w:rsidRDefault="004207D2">
      <w:pPr>
        <w:pStyle w:val="afffff7"/>
        <w:ind w:firstLine="420"/>
      </w:pPr>
    </w:p>
    <w:p w14:paraId="7524B9F8" w14:textId="77777777" w:rsidR="004207D2" w:rsidRDefault="004207D2">
      <w:pPr>
        <w:pStyle w:val="afffff7"/>
        <w:ind w:firstLine="420"/>
      </w:pPr>
    </w:p>
    <w:p w14:paraId="1CFF5628" w14:textId="77777777" w:rsidR="004207D2" w:rsidRDefault="004207D2">
      <w:pPr>
        <w:pStyle w:val="afffff7"/>
        <w:ind w:firstLine="420"/>
      </w:pPr>
    </w:p>
    <w:p w14:paraId="0A990823" w14:textId="77777777" w:rsidR="004207D2" w:rsidRDefault="004207D2">
      <w:pPr>
        <w:pStyle w:val="afffff7"/>
        <w:ind w:firstLine="420"/>
      </w:pPr>
    </w:p>
    <w:p w14:paraId="2BD9E4C2" w14:textId="77777777" w:rsidR="004207D2" w:rsidRDefault="004207D2">
      <w:pPr>
        <w:pStyle w:val="afffff7"/>
        <w:ind w:firstLine="420"/>
      </w:pPr>
    </w:p>
    <w:p w14:paraId="6129A93C" w14:textId="77777777" w:rsidR="004207D2" w:rsidRDefault="004207D2">
      <w:pPr>
        <w:pStyle w:val="afffff7"/>
        <w:ind w:firstLine="420"/>
      </w:pPr>
    </w:p>
    <w:p w14:paraId="164E5CEF" w14:textId="77777777" w:rsidR="004207D2" w:rsidRDefault="004207D2">
      <w:pPr>
        <w:pStyle w:val="afffff7"/>
        <w:ind w:firstLine="420"/>
      </w:pPr>
    </w:p>
    <w:p w14:paraId="574FF325" w14:textId="77777777" w:rsidR="004207D2" w:rsidRDefault="004207D2">
      <w:pPr>
        <w:pStyle w:val="afffff7"/>
        <w:ind w:firstLine="420"/>
      </w:pPr>
    </w:p>
    <w:p w14:paraId="312FC6BB" w14:textId="77777777" w:rsidR="004207D2" w:rsidRDefault="004207D2">
      <w:pPr>
        <w:pStyle w:val="afffff7"/>
        <w:ind w:firstLine="420"/>
      </w:pPr>
    </w:p>
    <w:p w14:paraId="10E7CA2E" w14:textId="77777777" w:rsidR="004207D2" w:rsidRDefault="004207D2">
      <w:pPr>
        <w:pStyle w:val="afffff7"/>
        <w:ind w:firstLine="420"/>
      </w:pPr>
    </w:p>
    <w:p w14:paraId="2743FCD0" w14:textId="77777777" w:rsidR="004207D2" w:rsidRDefault="004207D2">
      <w:pPr>
        <w:pStyle w:val="afffff7"/>
        <w:ind w:firstLine="420"/>
      </w:pPr>
    </w:p>
    <w:p w14:paraId="76467094" w14:textId="77777777" w:rsidR="004207D2" w:rsidRDefault="004207D2">
      <w:pPr>
        <w:pStyle w:val="afffff7"/>
        <w:ind w:firstLine="420"/>
        <w:sectPr w:rsidR="004207D2">
          <w:pgSz w:w="11906" w:h="16838"/>
          <w:pgMar w:top="1928" w:right="1134" w:bottom="1134" w:left="1134" w:header="1418" w:footer="1134" w:gutter="284"/>
          <w:pgNumType w:start="1"/>
          <w:cols w:space="425"/>
          <w:formProt w:val="0"/>
          <w:docGrid w:linePitch="312"/>
        </w:sectPr>
      </w:pPr>
    </w:p>
    <w:p w14:paraId="0759E6BD" w14:textId="77777777" w:rsidR="004207D2" w:rsidRDefault="004207D2">
      <w:pPr>
        <w:pStyle w:val="af8"/>
        <w:rPr>
          <w:rFonts w:hint="eastAsia"/>
        </w:rPr>
      </w:pPr>
      <w:bookmarkStart w:id="89" w:name="BookMark5"/>
      <w:bookmarkEnd w:id="26"/>
    </w:p>
    <w:p w14:paraId="1EF595A3" w14:textId="77777777" w:rsidR="004207D2" w:rsidRDefault="004207D2">
      <w:pPr>
        <w:pStyle w:val="afe"/>
      </w:pPr>
    </w:p>
    <w:p w14:paraId="4E7A51CD" w14:textId="77777777" w:rsidR="004207D2" w:rsidRDefault="00000000">
      <w:pPr>
        <w:pStyle w:val="aff3"/>
        <w:spacing w:after="120"/>
      </w:pPr>
      <w:r>
        <w:br/>
      </w:r>
      <w:bookmarkStart w:id="90" w:name="_Toc197680410"/>
      <w:bookmarkStart w:id="91" w:name="_Toc197680503"/>
      <w:r>
        <w:rPr>
          <w:rFonts w:hint="eastAsia"/>
        </w:rPr>
        <w:t>（规范性）</w:t>
      </w:r>
      <w:r>
        <w:br/>
      </w:r>
      <w:r>
        <w:rPr>
          <w:rFonts w:hint="eastAsia"/>
        </w:rPr>
        <w:t>工作循环模式建立</w:t>
      </w:r>
      <w:bookmarkEnd w:id="90"/>
      <w:bookmarkEnd w:id="91"/>
    </w:p>
    <w:p w14:paraId="45A0F92B" w14:textId="77777777" w:rsidR="004207D2" w:rsidRDefault="00000000">
      <w:pPr>
        <w:pStyle w:val="afffff7"/>
        <w:ind w:firstLine="420"/>
      </w:pPr>
      <w:r>
        <w:rPr>
          <w:rFonts w:hint="eastAsia"/>
        </w:rPr>
        <w:t>对内燃机电控单元各领域的路谱等反馈数据分析拟合，建立高温寿命试验过程中电控单元的工作循环模式，用于模拟电控单元的真实工作状态。</w:t>
      </w:r>
    </w:p>
    <w:p w14:paraId="4B83BC57" w14:textId="77777777" w:rsidR="004207D2" w:rsidRDefault="00000000">
      <w:pPr>
        <w:pStyle w:val="aff"/>
        <w:spacing w:before="120" w:after="120"/>
      </w:pPr>
      <w:r>
        <w:rPr>
          <w:rFonts w:hint="eastAsia"/>
        </w:rPr>
        <w:t>内燃机电控单元工作循环模式</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33"/>
        <w:gridCol w:w="5670"/>
        <w:gridCol w:w="1831"/>
      </w:tblGrid>
      <w:tr w:rsidR="004207D2" w14:paraId="3685A3BD" w14:textId="77777777">
        <w:trPr>
          <w:trHeight w:val="283"/>
          <w:tblHeader/>
          <w:jc w:val="center"/>
        </w:trPr>
        <w:tc>
          <w:tcPr>
            <w:tcW w:w="1833" w:type="dxa"/>
            <w:tcBorders>
              <w:top w:val="single" w:sz="8" w:space="0" w:color="auto"/>
              <w:bottom w:val="single" w:sz="8" w:space="0" w:color="auto"/>
            </w:tcBorders>
            <w:shd w:val="clear" w:color="auto" w:fill="auto"/>
            <w:vAlign w:val="center"/>
          </w:tcPr>
          <w:p w14:paraId="17DD27A8" w14:textId="77777777" w:rsidR="004207D2" w:rsidRDefault="00000000">
            <w:pPr>
              <w:pStyle w:val="afffffffffb"/>
            </w:pPr>
            <w:r>
              <w:rPr>
                <w:rFonts w:ascii="宋体" w:hAnsi="宋体" w:cs="宋体" w:hint="eastAsia"/>
                <w:szCs w:val="18"/>
              </w:rPr>
              <w:t>工作模式</w:t>
            </w:r>
          </w:p>
        </w:tc>
        <w:tc>
          <w:tcPr>
            <w:tcW w:w="5670" w:type="dxa"/>
            <w:tcBorders>
              <w:top w:val="single" w:sz="8" w:space="0" w:color="auto"/>
              <w:bottom w:val="single" w:sz="8" w:space="0" w:color="auto"/>
            </w:tcBorders>
            <w:shd w:val="clear" w:color="auto" w:fill="auto"/>
            <w:vAlign w:val="center"/>
          </w:tcPr>
          <w:p w14:paraId="1A47078A" w14:textId="77777777" w:rsidR="004207D2" w:rsidRDefault="00000000">
            <w:pPr>
              <w:pStyle w:val="afffffffffb"/>
            </w:pPr>
            <w:r>
              <w:rPr>
                <w:rFonts w:hint="eastAsia"/>
                <w:szCs w:val="18"/>
              </w:rPr>
              <w:t>描述</w:t>
            </w:r>
          </w:p>
        </w:tc>
        <w:tc>
          <w:tcPr>
            <w:tcW w:w="1831" w:type="dxa"/>
            <w:tcBorders>
              <w:top w:val="single" w:sz="8" w:space="0" w:color="auto"/>
              <w:bottom w:val="single" w:sz="8" w:space="0" w:color="auto"/>
            </w:tcBorders>
            <w:shd w:val="clear" w:color="auto" w:fill="auto"/>
          </w:tcPr>
          <w:p w14:paraId="31F8F2C1" w14:textId="77777777" w:rsidR="004207D2" w:rsidRDefault="00000000">
            <w:pPr>
              <w:pStyle w:val="afffffffffb"/>
            </w:pPr>
            <w:proofErr w:type="gramStart"/>
            <w:r>
              <w:rPr>
                <w:rFonts w:ascii="宋体" w:hAnsi="宋体" w:cs="宋体" w:hint="eastAsia"/>
                <w:szCs w:val="18"/>
              </w:rPr>
              <w:t>循环占</w:t>
            </w:r>
            <w:proofErr w:type="gramEnd"/>
            <w:r>
              <w:rPr>
                <w:rFonts w:ascii="宋体" w:hAnsi="宋体" w:cs="宋体" w:hint="eastAsia"/>
                <w:szCs w:val="18"/>
              </w:rPr>
              <w:t>比/%</w:t>
            </w:r>
          </w:p>
        </w:tc>
      </w:tr>
      <w:tr w:rsidR="004207D2" w14:paraId="0D5AFFC2" w14:textId="77777777">
        <w:trPr>
          <w:trHeight w:val="283"/>
          <w:jc w:val="center"/>
        </w:trPr>
        <w:tc>
          <w:tcPr>
            <w:tcW w:w="1833" w:type="dxa"/>
            <w:tcBorders>
              <w:top w:val="single" w:sz="8" w:space="0" w:color="auto"/>
            </w:tcBorders>
            <w:shd w:val="clear" w:color="auto" w:fill="auto"/>
            <w:vAlign w:val="center"/>
          </w:tcPr>
          <w:p w14:paraId="3FE76A65" w14:textId="77777777" w:rsidR="004207D2" w:rsidRDefault="00000000">
            <w:pPr>
              <w:pStyle w:val="afffffffffb"/>
            </w:pPr>
            <w:r>
              <w:rPr>
                <w:rFonts w:hAnsi="宋体" w:cs="宋体" w:hint="eastAsia"/>
                <w:szCs w:val="18"/>
              </w:rPr>
              <w:t>工作</w:t>
            </w:r>
            <w:r>
              <w:rPr>
                <w:rFonts w:ascii="宋体" w:hAnsi="宋体" w:cs="宋体" w:hint="eastAsia"/>
                <w:szCs w:val="18"/>
              </w:rPr>
              <w:t>模式1</w:t>
            </w:r>
          </w:p>
        </w:tc>
        <w:tc>
          <w:tcPr>
            <w:tcW w:w="5670" w:type="dxa"/>
            <w:tcBorders>
              <w:top w:val="single" w:sz="8" w:space="0" w:color="auto"/>
            </w:tcBorders>
            <w:shd w:val="clear" w:color="auto" w:fill="auto"/>
            <w:vAlign w:val="center"/>
          </w:tcPr>
          <w:p w14:paraId="2BE96B47" w14:textId="77777777" w:rsidR="004207D2" w:rsidRDefault="00000000">
            <w:pPr>
              <w:pStyle w:val="afffffffffb"/>
              <w:jc w:val="both"/>
            </w:pPr>
            <w:r>
              <w:rPr>
                <w:rFonts w:hint="eastAsia"/>
                <w:szCs w:val="18"/>
              </w:rPr>
              <w:t>给定一组电控单元输入信息，使其所有的输出电信号工作在与发动机下电休眠时相同的电气负荷。</w:t>
            </w:r>
          </w:p>
        </w:tc>
        <w:tc>
          <w:tcPr>
            <w:tcW w:w="1831" w:type="dxa"/>
            <w:tcBorders>
              <w:top w:val="single" w:sz="8" w:space="0" w:color="auto"/>
            </w:tcBorders>
            <w:shd w:val="clear" w:color="auto" w:fill="auto"/>
            <w:vAlign w:val="center"/>
          </w:tcPr>
          <w:p w14:paraId="34C53A51" w14:textId="77777777" w:rsidR="004207D2" w:rsidRDefault="00000000">
            <w:pPr>
              <w:pStyle w:val="afffffffffb"/>
            </w:pPr>
            <w:r>
              <w:rPr>
                <w:rFonts w:ascii="宋体" w:hAnsi="宋体" w:cs="宋体" w:hint="eastAsia"/>
                <w:szCs w:val="18"/>
              </w:rPr>
              <w:t>1</w:t>
            </w:r>
          </w:p>
        </w:tc>
      </w:tr>
      <w:tr w:rsidR="004207D2" w14:paraId="3947BB93" w14:textId="77777777">
        <w:trPr>
          <w:trHeight w:val="283"/>
          <w:jc w:val="center"/>
        </w:trPr>
        <w:tc>
          <w:tcPr>
            <w:tcW w:w="1833" w:type="dxa"/>
            <w:shd w:val="clear" w:color="auto" w:fill="auto"/>
            <w:vAlign w:val="center"/>
          </w:tcPr>
          <w:p w14:paraId="77127024" w14:textId="77777777" w:rsidR="004207D2" w:rsidRDefault="00000000">
            <w:pPr>
              <w:pStyle w:val="afffffffffb"/>
            </w:pPr>
            <w:r>
              <w:rPr>
                <w:rFonts w:hAnsi="宋体" w:cs="宋体" w:hint="eastAsia"/>
                <w:szCs w:val="18"/>
              </w:rPr>
              <w:t>工作</w:t>
            </w:r>
            <w:r>
              <w:rPr>
                <w:rFonts w:ascii="宋体" w:hAnsi="宋体" w:cs="宋体" w:hint="eastAsia"/>
                <w:szCs w:val="18"/>
              </w:rPr>
              <w:t>模式2</w:t>
            </w:r>
          </w:p>
        </w:tc>
        <w:tc>
          <w:tcPr>
            <w:tcW w:w="5670" w:type="dxa"/>
            <w:shd w:val="clear" w:color="auto" w:fill="auto"/>
            <w:vAlign w:val="center"/>
          </w:tcPr>
          <w:p w14:paraId="19651DE6" w14:textId="77777777" w:rsidR="004207D2" w:rsidRDefault="00000000">
            <w:pPr>
              <w:pStyle w:val="afffffffffb"/>
              <w:jc w:val="both"/>
            </w:pPr>
            <w:r>
              <w:rPr>
                <w:rFonts w:hint="eastAsia"/>
                <w:szCs w:val="18"/>
              </w:rPr>
              <w:t>给定一组电控单元输入信息，使其所有的输出电信号工作在与发动机启动（仅上电）时相同的电气负荷。</w:t>
            </w:r>
          </w:p>
        </w:tc>
        <w:tc>
          <w:tcPr>
            <w:tcW w:w="1831" w:type="dxa"/>
            <w:shd w:val="clear" w:color="auto" w:fill="auto"/>
            <w:vAlign w:val="center"/>
          </w:tcPr>
          <w:p w14:paraId="5738CE1B" w14:textId="77777777" w:rsidR="004207D2" w:rsidRDefault="00000000">
            <w:pPr>
              <w:pStyle w:val="afffffffffb"/>
            </w:pPr>
            <w:r>
              <w:rPr>
                <w:rFonts w:ascii="宋体" w:hAnsi="宋体" w:cs="宋体" w:hint="eastAsia"/>
                <w:szCs w:val="18"/>
              </w:rPr>
              <w:t>2</w:t>
            </w:r>
          </w:p>
        </w:tc>
      </w:tr>
      <w:tr w:rsidR="004207D2" w14:paraId="118373DB" w14:textId="77777777">
        <w:trPr>
          <w:trHeight w:val="283"/>
          <w:jc w:val="center"/>
        </w:trPr>
        <w:tc>
          <w:tcPr>
            <w:tcW w:w="1833" w:type="dxa"/>
            <w:shd w:val="clear" w:color="auto" w:fill="auto"/>
            <w:vAlign w:val="center"/>
          </w:tcPr>
          <w:p w14:paraId="0FF3C11C" w14:textId="77777777" w:rsidR="004207D2" w:rsidRDefault="00000000">
            <w:pPr>
              <w:pStyle w:val="afffffffffb"/>
            </w:pPr>
            <w:r>
              <w:rPr>
                <w:rFonts w:hAnsi="宋体" w:cs="宋体" w:hint="eastAsia"/>
                <w:szCs w:val="18"/>
              </w:rPr>
              <w:t>工作</w:t>
            </w:r>
            <w:r>
              <w:rPr>
                <w:rFonts w:ascii="宋体" w:hAnsi="宋体" w:cs="宋体" w:hint="eastAsia"/>
                <w:szCs w:val="18"/>
              </w:rPr>
              <w:t>模式3</w:t>
            </w:r>
          </w:p>
        </w:tc>
        <w:tc>
          <w:tcPr>
            <w:tcW w:w="5670" w:type="dxa"/>
            <w:shd w:val="clear" w:color="auto" w:fill="auto"/>
            <w:vAlign w:val="center"/>
          </w:tcPr>
          <w:p w14:paraId="15440652" w14:textId="77777777" w:rsidR="004207D2" w:rsidRDefault="00000000">
            <w:pPr>
              <w:pStyle w:val="afffffffffb"/>
              <w:jc w:val="both"/>
            </w:pPr>
            <w:r>
              <w:rPr>
                <w:rFonts w:ascii="宋体" w:hint="eastAsia"/>
                <w:szCs w:val="18"/>
              </w:rPr>
              <w:t>给定一组电控单元输入信息，使其所有的输出电信号工作在与发动机低</w:t>
            </w:r>
            <w:proofErr w:type="gramStart"/>
            <w:r>
              <w:rPr>
                <w:rFonts w:ascii="宋体" w:hint="eastAsia"/>
                <w:szCs w:val="18"/>
              </w:rPr>
              <w:t>怠</w:t>
            </w:r>
            <w:proofErr w:type="gramEnd"/>
            <w:r>
              <w:rPr>
                <w:rFonts w:ascii="宋体" w:hint="eastAsia"/>
                <w:szCs w:val="18"/>
              </w:rPr>
              <w:t>速时相同的电气负荷。</w:t>
            </w:r>
          </w:p>
        </w:tc>
        <w:tc>
          <w:tcPr>
            <w:tcW w:w="1831" w:type="dxa"/>
            <w:shd w:val="clear" w:color="auto" w:fill="auto"/>
            <w:vAlign w:val="center"/>
          </w:tcPr>
          <w:p w14:paraId="6DB345A3" w14:textId="77777777" w:rsidR="004207D2" w:rsidRDefault="00000000">
            <w:pPr>
              <w:pStyle w:val="afffffffffb"/>
            </w:pPr>
            <w:r>
              <w:rPr>
                <w:rFonts w:ascii="宋体" w:hAnsi="宋体" w:cs="宋体" w:hint="eastAsia"/>
                <w:szCs w:val="18"/>
              </w:rPr>
              <w:t>5</w:t>
            </w:r>
          </w:p>
        </w:tc>
      </w:tr>
      <w:tr w:rsidR="004207D2" w14:paraId="3F73522C" w14:textId="77777777">
        <w:trPr>
          <w:trHeight w:val="283"/>
          <w:jc w:val="center"/>
        </w:trPr>
        <w:tc>
          <w:tcPr>
            <w:tcW w:w="1833" w:type="dxa"/>
            <w:shd w:val="clear" w:color="auto" w:fill="auto"/>
            <w:vAlign w:val="center"/>
          </w:tcPr>
          <w:p w14:paraId="7B0052ED" w14:textId="77777777" w:rsidR="004207D2" w:rsidRDefault="00000000">
            <w:pPr>
              <w:pStyle w:val="afffffffffb"/>
            </w:pPr>
            <w:r>
              <w:rPr>
                <w:rFonts w:hAnsi="宋体" w:cs="宋体" w:hint="eastAsia"/>
                <w:szCs w:val="18"/>
              </w:rPr>
              <w:t>工作</w:t>
            </w:r>
            <w:r>
              <w:rPr>
                <w:rFonts w:ascii="宋体" w:hAnsi="宋体" w:cs="宋体" w:hint="eastAsia"/>
                <w:szCs w:val="18"/>
              </w:rPr>
              <w:t>模式4</w:t>
            </w:r>
          </w:p>
        </w:tc>
        <w:tc>
          <w:tcPr>
            <w:tcW w:w="5670" w:type="dxa"/>
            <w:shd w:val="clear" w:color="auto" w:fill="auto"/>
            <w:vAlign w:val="center"/>
          </w:tcPr>
          <w:p w14:paraId="567A3B0B" w14:textId="77777777" w:rsidR="004207D2" w:rsidRDefault="00000000">
            <w:pPr>
              <w:pStyle w:val="afffffffffb"/>
              <w:jc w:val="both"/>
            </w:pPr>
            <w:r>
              <w:rPr>
                <w:rFonts w:hint="eastAsia"/>
                <w:szCs w:val="18"/>
              </w:rPr>
              <w:t>给定一组电控单元输入信息，使其所有的输出电信号工作在与发动机处于常规负荷点时相同的电气负荷。常规负荷点的确定应满足：常规负荷点转速</w:t>
            </w:r>
            <w:r>
              <w:rPr>
                <w:rFonts w:hint="eastAsia"/>
                <w:szCs w:val="18"/>
              </w:rPr>
              <w:t>=</w:t>
            </w:r>
            <w:r>
              <w:rPr>
                <w:szCs w:val="18"/>
              </w:rPr>
              <w:t>0.75</w:t>
            </w:r>
            <w:r>
              <w:rPr>
                <w:rFonts w:hint="eastAsia"/>
                <w:szCs w:val="18"/>
              </w:rPr>
              <w:t>×低</w:t>
            </w:r>
            <w:proofErr w:type="gramStart"/>
            <w:r>
              <w:rPr>
                <w:rFonts w:hint="eastAsia"/>
                <w:szCs w:val="18"/>
              </w:rPr>
              <w:t>怠速模式</w:t>
            </w:r>
            <w:proofErr w:type="gramEnd"/>
            <w:r>
              <w:rPr>
                <w:rFonts w:hint="eastAsia"/>
                <w:szCs w:val="18"/>
              </w:rPr>
              <w:t>转速</w:t>
            </w:r>
            <w:r>
              <w:rPr>
                <w:rFonts w:hint="eastAsia"/>
                <w:szCs w:val="18"/>
              </w:rPr>
              <w:t>+</w:t>
            </w:r>
            <w:r>
              <w:rPr>
                <w:szCs w:val="18"/>
              </w:rPr>
              <w:t>0.35</w:t>
            </w:r>
            <w:r>
              <w:rPr>
                <w:rFonts w:hint="eastAsia"/>
                <w:szCs w:val="18"/>
              </w:rPr>
              <w:t>×高</w:t>
            </w:r>
            <w:proofErr w:type="gramStart"/>
            <w:r>
              <w:rPr>
                <w:rFonts w:hint="eastAsia"/>
                <w:szCs w:val="18"/>
              </w:rPr>
              <w:t>怠速模式</w:t>
            </w:r>
            <w:proofErr w:type="gramEnd"/>
            <w:r>
              <w:rPr>
                <w:rFonts w:hint="eastAsia"/>
                <w:szCs w:val="18"/>
              </w:rPr>
              <w:t>转速。确定电控单元常规负荷点转速后，其余输入信息应满足与常规负荷点转速相匹配的电气负荷。</w:t>
            </w:r>
          </w:p>
        </w:tc>
        <w:tc>
          <w:tcPr>
            <w:tcW w:w="1831" w:type="dxa"/>
            <w:shd w:val="clear" w:color="auto" w:fill="auto"/>
            <w:vAlign w:val="center"/>
          </w:tcPr>
          <w:p w14:paraId="2A37F308" w14:textId="77777777" w:rsidR="004207D2" w:rsidRDefault="00000000">
            <w:pPr>
              <w:pStyle w:val="afffffffffb"/>
            </w:pPr>
            <w:r>
              <w:rPr>
                <w:rFonts w:ascii="宋体" w:hAnsi="宋体" w:cs="宋体" w:hint="eastAsia"/>
                <w:szCs w:val="18"/>
              </w:rPr>
              <w:t>70</w:t>
            </w:r>
          </w:p>
        </w:tc>
      </w:tr>
      <w:tr w:rsidR="004207D2" w14:paraId="085BDBF6" w14:textId="77777777">
        <w:trPr>
          <w:trHeight w:val="283"/>
          <w:jc w:val="center"/>
        </w:trPr>
        <w:tc>
          <w:tcPr>
            <w:tcW w:w="1833" w:type="dxa"/>
            <w:shd w:val="clear" w:color="auto" w:fill="auto"/>
            <w:vAlign w:val="center"/>
          </w:tcPr>
          <w:p w14:paraId="46243AC6" w14:textId="77777777" w:rsidR="004207D2" w:rsidRDefault="00000000">
            <w:pPr>
              <w:pStyle w:val="afffffffffb"/>
            </w:pPr>
            <w:r>
              <w:rPr>
                <w:rFonts w:hAnsi="宋体" w:cs="宋体" w:hint="eastAsia"/>
                <w:szCs w:val="18"/>
              </w:rPr>
              <w:t>工作</w:t>
            </w:r>
            <w:r>
              <w:rPr>
                <w:rFonts w:ascii="宋体" w:hAnsi="宋体" w:cs="宋体" w:hint="eastAsia"/>
                <w:szCs w:val="18"/>
              </w:rPr>
              <w:t>模式5</w:t>
            </w:r>
          </w:p>
        </w:tc>
        <w:tc>
          <w:tcPr>
            <w:tcW w:w="5670" w:type="dxa"/>
            <w:shd w:val="clear" w:color="auto" w:fill="auto"/>
            <w:vAlign w:val="center"/>
          </w:tcPr>
          <w:p w14:paraId="76EFA122" w14:textId="77777777" w:rsidR="004207D2" w:rsidRDefault="00000000">
            <w:pPr>
              <w:pStyle w:val="afffffffffb"/>
              <w:jc w:val="both"/>
            </w:pPr>
            <w:r>
              <w:rPr>
                <w:rFonts w:hint="eastAsia"/>
                <w:szCs w:val="18"/>
              </w:rPr>
              <w:t>给定一组电控单元输入信息，使其所有的输出电信号工作在与发动机处于满负荷点转速相匹配的电气负荷。</w:t>
            </w:r>
          </w:p>
        </w:tc>
        <w:tc>
          <w:tcPr>
            <w:tcW w:w="1831" w:type="dxa"/>
            <w:shd w:val="clear" w:color="auto" w:fill="auto"/>
            <w:vAlign w:val="center"/>
          </w:tcPr>
          <w:p w14:paraId="62058212" w14:textId="77777777" w:rsidR="004207D2" w:rsidRDefault="00000000">
            <w:pPr>
              <w:pStyle w:val="afffffffffb"/>
            </w:pPr>
            <w:r>
              <w:rPr>
                <w:rFonts w:ascii="宋体" w:hAnsi="宋体" w:cs="宋体" w:hint="eastAsia"/>
                <w:szCs w:val="18"/>
              </w:rPr>
              <w:t>20</w:t>
            </w:r>
          </w:p>
        </w:tc>
      </w:tr>
      <w:tr w:rsidR="004207D2" w14:paraId="69A49528" w14:textId="77777777">
        <w:trPr>
          <w:trHeight w:val="283"/>
          <w:jc w:val="center"/>
        </w:trPr>
        <w:tc>
          <w:tcPr>
            <w:tcW w:w="1833" w:type="dxa"/>
            <w:shd w:val="clear" w:color="auto" w:fill="auto"/>
            <w:vAlign w:val="center"/>
          </w:tcPr>
          <w:p w14:paraId="471223AA" w14:textId="77777777" w:rsidR="004207D2" w:rsidRDefault="00000000">
            <w:pPr>
              <w:pStyle w:val="afffffffffb"/>
            </w:pPr>
            <w:r>
              <w:rPr>
                <w:rFonts w:hAnsi="宋体" w:cs="宋体" w:hint="eastAsia"/>
                <w:szCs w:val="18"/>
              </w:rPr>
              <w:t>工作</w:t>
            </w:r>
            <w:r>
              <w:rPr>
                <w:rFonts w:ascii="宋体" w:hAnsi="宋体" w:cs="宋体" w:hint="eastAsia"/>
                <w:szCs w:val="18"/>
              </w:rPr>
              <w:t>模式6</w:t>
            </w:r>
          </w:p>
        </w:tc>
        <w:tc>
          <w:tcPr>
            <w:tcW w:w="5670" w:type="dxa"/>
            <w:shd w:val="clear" w:color="auto" w:fill="auto"/>
            <w:vAlign w:val="center"/>
          </w:tcPr>
          <w:p w14:paraId="1DEF0C8C" w14:textId="77777777" w:rsidR="004207D2" w:rsidRDefault="00000000">
            <w:pPr>
              <w:pStyle w:val="afffffffffb"/>
              <w:jc w:val="both"/>
            </w:pPr>
            <w:r>
              <w:rPr>
                <w:rFonts w:hint="eastAsia"/>
                <w:szCs w:val="18"/>
              </w:rPr>
              <w:t>给定一组电控单元输入信息，使其所有的输出电信号工作在与发动机高</w:t>
            </w:r>
            <w:proofErr w:type="gramStart"/>
            <w:r>
              <w:rPr>
                <w:rFonts w:hint="eastAsia"/>
                <w:szCs w:val="18"/>
              </w:rPr>
              <w:t>怠</w:t>
            </w:r>
            <w:proofErr w:type="gramEnd"/>
            <w:r>
              <w:rPr>
                <w:rFonts w:hint="eastAsia"/>
                <w:szCs w:val="18"/>
              </w:rPr>
              <w:t>速时相同的电气负荷。</w:t>
            </w:r>
          </w:p>
        </w:tc>
        <w:tc>
          <w:tcPr>
            <w:tcW w:w="1831" w:type="dxa"/>
            <w:shd w:val="clear" w:color="auto" w:fill="auto"/>
            <w:vAlign w:val="center"/>
          </w:tcPr>
          <w:p w14:paraId="76C11DE3" w14:textId="77777777" w:rsidR="004207D2" w:rsidRDefault="00000000">
            <w:pPr>
              <w:pStyle w:val="afffffffffb"/>
            </w:pPr>
            <w:r>
              <w:rPr>
                <w:rFonts w:ascii="宋体" w:hAnsi="宋体" w:cs="宋体" w:hint="eastAsia"/>
                <w:szCs w:val="18"/>
              </w:rPr>
              <w:t>2</w:t>
            </w:r>
          </w:p>
        </w:tc>
      </w:tr>
      <w:tr w:rsidR="004207D2" w14:paraId="61B84412" w14:textId="77777777">
        <w:trPr>
          <w:trHeight w:val="283"/>
          <w:jc w:val="center"/>
        </w:trPr>
        <w:tc>
          <w:tcPr>
            <w:tcW w:w="9334" w:type="dxa"/>
            <w:gridSpan w:val="3"/>
            <w:tcBorders>
              <w:top w:val="single" w:sz="8" w:space="0" w:color="auto"/>
              <w:bottom w:val="single" w:sz="8" w:space="0" w:color="auto"/>
            </w:tcBorders>
            <w:shd w:val="clear" w:color="auto" w:fill="auto"/>
            <w:vAlign w:val="center"/>
          </w:tcPr>
          <w:p w14:paraId="69FB1DEF" w14:textId="77777777" w:rsidR="004207D2" w:rsidRDefault="00000000">
            <w:pPr>
              <w:pStyle w:val="afff2"/>
            </w:pPr>
            <w:r>
              <w:rPr>
                <w:rFonts w:hint="eastAsia"/>
              </w:rPr>
              <w:t>每轮工作循环时间最大为10 min。</w:t>
            </w:r>
          </w:p>
        </w:tc>
      </w:tr>
    </w:tbl>
    <w:p w14:paraId="7518561B" w14:textId="77777777" w:rsidR="004207D2" w:rsidRDefault="004207D2">
      <w:pPr>
        <w:pStyle w:val="afffff7"/>
        <w:ind w:firstLine="420"/>
      </w:pPr>
    </w:p>
    <w:p w14:paraId="41AC3568" w14:textId="77777777" w:rsidR="004207D2" w:rsidRDefault="004207D2">
      <w:pPr>
        <w:pStyle w:val="afffff7"/>
        <w:ind w:firstLine="420"/>
      </w:pPr>
    </w:p>
    <w:p w14:paraId="0689AA55" w14:textId="77777777" w:rsidR="004207D2" w:rsidRDefault="004207D2">
      <w:pPr>
        <w:pStyle w:val="afffff7"/>
        <w:ind w:firstLine="420"/>
      </w:pPr>
    </w:p>
    <w:p w14:paraId="6A58204B" w14:textId="77777777" w:rsidR="004207D2" w:rsidRDefault="00000000">
      <w:pPr>
        <w:pStyle w:val="afffff7"/>
        <w:ind w:firstLineChars="0" w:firstLine="0"/>
        <w:jc w:val="center"/>
      </w:pPr>
      <w:bookmarkStart w:id="92" w:name="BookMark8"/>
      <w:bookmarkEnd w:id="89"/>
      <w:r>
        <w:rPr>
          <w:noProof/>
        </w:rPr>
        <w:drawing>
          <wp:inline distT="0" distB="0" distL="0" distR="0" wp14:anchorId="746147AB" wp14:editId="5307537F">
            <wp:extent cx="1485900" cy="317500"/>
            <wp:effectExtent l="0" t="0" r="0" b="6350"/>
            <wp:docPr id="12724750" name="图片 1"/>
            <wp:cNvGraphicFramePr/>
            <a:graphic xmlns:a="http://schemas.openxmlformats.org/drawingml/2006/main">
              <a:graphicData uri="http://schemas.openxmlformats.org/drawingml/2006/picture">
                <pic:pic xmlns:pic="http://schemas.openxmlformats.org/drawingml/2006/picture">
                  <pic:nvPicPr>
                    <pic:cNvPr id="12724750"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rsidR="004207D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E43CA" w14:textId="77777777" w:rsidR="00C41964" w:rsidRDefault="00C41964">
      <w:pPr>
        <w:spacing w:line="240" w:lineRule="auto"/>
      </w:pPr>
      <w:r>
        <w:separator/>
      </w:r>
    </w:p>
  </w:endnote>
  <w:endnote w:type="continuationSeparator" w:id="0">
    <w:p w14:paraId="727615FF" w14:textId="77777777" w:rsidR="00C41964" w:rsidRDefault="00C41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37126" w14:textId="77777777" w:rsidR="004207D2"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6426" w14:textId="77777777" w:rsidR="004207D2" w:rsidRDefault="004207D2">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0773" w14:textId="77777777" w:rsidR="004207D2" w:rsidRDefault="004207D2">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A90E1" w14:textId="77777777" w:rsidR="004207D2"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B84A" w14:textId="77777777" w:rsidR="00C41964" w:rsidRDefault="00C41964">
      <w:pPr>
        <w:spacing w:line="240" w:lineRule="auto"/>
      </w:pPr>
      <w:r>
        <w:separator/>
      </w:r>
    </w:p>
  </w:footnote>
  <w:footnote w:type="continuationSeparator" w:id="0">
    <w:p w14:paraId="6F222456" w14:textId="77777777" w:rsidR="00C41964" w:rsidRDefault="00C419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F239" w14:textId="77777777" w:rsidR="004207D2" w:rsidRDefault="004207D2">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5635" w14:textId="77777777" w:rsidR="004207D2"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C9A5" w14:textId="77777777" w:rsidR="004207D2" w:rsidRDefault="004207D2">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8D4F" w14:textId="77777777" w:rsidR="004207D2"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JB/T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4403" w14:textId="2559ACDE" w:rsidR="004207D2" w:rsidRDefault="00000000">
    <w:pPr>
      <w:pStyle w:val="afffffc"/>
      <w:rPr>
        <w:rFonts w:hint="eastAsia"/>
      </w:rPr>
    </w:pPr>
    <w:r>
      <w:fldChar w:fldCharType="begin"/>
    </w:r>
    <w:r>
      <w:instrText xml:space="preserve"> STYLEREF  标准文件_文件编号  \* MERGEFORMAT </w:instrText>
    </w:r>
    <w:r>
      <w:fldChar w:fldCharType="separate"/>
    </w:r>
    <w:r w:rsidR="006C420C">
      <w:rPr>
        <w:rFonts w:hint="eastAsia"/>
        <w:noProof/>
      </w:rPr>
      <w:t>JB/T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94830490">
    <w:abstractNumId w:val="0"/>
  </w:num>
  <w:num w:numId="2" w16cid:durableId="2016878417">
    <w:abstractNumId w:val="27"/>
  </w:num>
  <w:num w:numId="3" w16cid:durableId="1202279519">
    <w:abstractNumId w:val="5"/>
  </w:num>
  <w:num w:numId="4" w16cid:durableId="390739950">
    <w:abstractNumId w:val="23"/>
  </w:num>
  <w:num w:numId="5" w16cid:durableId="1168980936">
    <w:abstractNumId w:val="18"/>
  </w:num>
  <w:num w:numId="6" w16cid:durableId="2143845630">
    <w:abstractNumId w:val="13"/>
  </w:num>
  <w:num w:numId="7" w16cid:durableId="1303268901">
    <w:abstractNumId w:val="8"/>
  </w:num>
  <w:num w:numId="8" w16cid:durableId="558245811">
    <w:abstractNumId w:val="3"/>
  </w:num>
  <w:num w:numId="9" w16cid:durableId="1949698235">
    <w:abstractNumId w:val="9"/>
  </w:num>
  <w:num w:numId="10" w16cid:durableId="366370766">
    <w:abstractNumId w:val="16"/>
  </w:num>
  <w:num w:numId="11" w16cid:durableId="1217863284">
    <w:abstractNumId w:val="25"/>
  </w:num>
  <w:num w:numId="12" w16cid:durableId="753015064">
    <w:abstractNumId w:val="11"/>
  </w:num>
  <w:num w:numId="13" w16cid:durableId="378364283">
    <w:abstractNumId w:val="12"/>
  </w:num>
  <w:num w:numId="14" w16cid:durableId="1128016260">
    <w:abstractNumId w:val="7"/>
  </w:num>
  <w:num w:numId="15" w16cid:durableId="1641156556">
    <w:abstractNumId w:val="19"/>
  </w:num>
  <w:num w:numId="16" w16cid:durableId="823159811">
    <w:abstractNumId w:val="21"/>
  </w:num>
  <w:num w:numId="17" w16cid:durableId="1004867088">
    <w:abstractNumId w:val="17"/>
  </w:num>
  <w:num w:numId="18" w16cid:durableId="779489500">
    <w:abstractNumId w:val="29"/>
  </w:num>
  <w:num w:numId="19" w16cid:durableId="111940949">
    <w:abstractNumId w:val="15"/>
  </w:num>
  <w:num w:numId="20" w16cid:durableId="1548949303">
    <w:abstractNumId w:val="1"/>
  </w:num>
  <w:num w:numId="21" w16cid:durableId="1053232165">
    <w:abstractNumId w:val="10"/>
  </w:num>
  <w:num w:numId="22" w16cid:durableId="920026945">
    <w:abstractNumId w:val="30"/>
  </w:num>
  <w:num w:numId="23" w16cid:durableId="1573466933">
    <w:abstractNumId w:val="20"/>
  </w:num>
  <w:num w:numId="24" w16cid:durableId="1115057025">
    <w:abstractNumId w:val="6"/>
  </w:num>
  <w:num w:numId="25" w16cid:durableId="646788243">
    <w:abstractNumId w:val="26"/>
  </w:num>
  <w:num w:numId="26" w16cid:durableId="1687365407">
    <w:abstractNumId w:val="28"/>
  </w:num>
  <w:num w:numId="27" w16cid:durableId="1139036719">
    <w:abstractNumId w:val="2"/>
  </w:num>
  <w:num w:numId="28" w16cid:durableId="1927692909">
    <w:abstractNumId w:val="4"/>
  </w:num>
  <w:num w:numId="29" w16cid:durableId="1607342510">
    <w:abstractNumId w:val="14"/>
  </w:num>
  <w:num w:numId="30" w16cid:durableId="1624656514">
    <w:abstractNumId w:val="24"/>
  </w:num>
  <w:num w:numId="31" w16cid:durableId="311640782">
    <w:abstractNumId w:val="22"/>
  </w:num>
  <w:num w:numId="32" w16cid:durableId="20353056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438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3697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5453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7669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5854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4053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WmMU+hsoj9WH9BzO0ERjVu3JsMXXDsFQmA2+pdH+c0ZpEtixtVM83RiRbI7Hec5gAjcPUoQ8rhotdrlyNHmxg==" w:salt="DBTeIFRCyevExVxVgQZBG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F6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2974"/>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7F1"/>
    <w:rsid w:val="001D29D7"/>
    <w:rsid w:val="001D2DE7"/>
    <w:rsid w:val="001D411C"/>
    <w:rsid w:val="001D4BE1"/>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9A4"/>
    <w:rsid w:val="00205F2C"/>
    <w:rsid w:val="00210B15"/>
    <w:rsid w:val="002142EA"/>
    <w:rsid w:val="002179C3"/>
    <w:rsid w:val="002204BB"/>
    <w:rsid w:val="00221B79"/>
    <w:rsid w:val="00221C6B"/>
    <w:rsid w:val="00224596"/>
    <w:rsid w:val="002253A1"/>
    <w:rsid w:val="00225CF8"/>
    <w:rsid w:val="0022718D"/>
    <w:rsid w:val="0022794E"/>
    <w:rsid w:val="002302BD"/>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85CA0"/>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0B8A"/>
    <w:rsid w:val="002F30E0"/>
    <w:rsid w:val="002F35E4"/>
    <w:rsid w:val="002F3730"/>
    <w:rsid w:val="002F38E1"/>
    <w:rsid w:val="002F7AF6"/>
    <w:rsid w:val="00300E63"/>
    <w:rsid w:val="00302F5F"/>
    <w:rsid w:val="0030441D"/>
    <w:rsid w:val="00306063"/>
    <w:rsid w:val="0031093D"/>
    <w:rsid w:val="00312090"/>
    <w:rsid w:val="00313B85"/>
    <w:rsid w:val="00317988"/>
    <w:rsid w:val="003221B4"/>
    <w:rsid w:val="00322E62"/>
    <w:rsid w:val="00324EDD"/>
    <w:rsid w:val="003331E4"/>
    <w:rsid w:val="00336C64"/>
    <w:rsid w:val="00337162"/>
    <w:rsid w:val="0034194F"/>
    <w:rsid w:val="00341FD2"/>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A2"/>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6F52"/>
    <w:rsid w:val="00407D39"/>
    <w:rsid w:val="0041477A"/>
    <w:rsid w:val="004167A3"/>
    <w:rsid w:val="0042054E"/>
    <w:rsid w:val="004207D2"/>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9622A"/>
    <w:rsid w:val="004A12DF"/>
    <w:rsid w:val="004A1BA8"/>
    <w:rsid w:val="004A4B57"/>
    <w:rsid w:val="004A63FA"/>
    <w:rsid w:val="004B0272"/>
    <w:rsid w:val="004B2701"/>
    <w:rsid w:val="004B2E1B"/>
    <w:rsid w:val="004B3E93"/>
    <w:rsid w:val="004C1FBC"/>
    <w:rsid w:val="004C3F1D"/>
    <w:rsid w:val="004C3F63"/>
    <w:rsid w:val="004C458D"/>
    <w:rsid w:val="004C7556"/>
    <w:rsid w:val="004C7E9D"/>
    <w:rsid w:val="004C7F67"/>
    <w:rsid w:val="004D076D"/>
    <w:rsid w:val="004D0EF1"/>
    <w:rsid w:val="004D189E"/>
    <w:rsid w:val="004D2253"/>
    <w:rsid w:val="004D4406"/>
    <w:rsid w:val="004D7987"/>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6C2"/>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861"/>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420C"/>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263"/>
    <w:rsid w:val="00725949"/>
    <w:rsid w:val="00725BEF"/>
    <w:rsid w:val="00727FA2"/>
    <w:rsid w:val="007322D9"/>
    <w:rsid w:val="00732BC0"/>
    <w:rsid w:val="00732F4E"/>
    <w:rsid w:val="0073720F"/>
    <w:rsid w:val="00737796"/>
    <w:rsid w:val="0074165C"/>
    <w:rsid w:val="00742C35"/>
    <w:rsid w:val="007432CA"/>
    <w:rsid w:val="007439EB"/>
    <w:rsid w:val="00743CB4"/>
    <w:rsid w:val="00743F0A"/>
    <w:rsid w:val="007443FE"/>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656"/>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E304C"/>
    <w:rsid w:val="007F0ED8"/>
    <w:rsid w:val="007F0F63"/>
    <w:rsid w:val="007F2270"/>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4695B"/>
    <w:rsid w:val="0085173A"/>
    <w:rsid w:val="00854343"/>
    <w:rsid w:val="00856543"/>
    <w:rsid w:val="00856811"/>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847"/>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6AC1"/>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063A"/>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3E2"/>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0907"/>
    <w:rsid w:val="00B939B1"/>
    <w:rsid w:val="00B95DCF"/>
    <w:rsid w:val="00B96D40"/>
    <w:rsid w:val="00B97386"/>
    <w:rsid w:val="00B978DB"/>
    <w:rsid w:val="00BA263B"/>
    <w:rsid w:val="00BA42B2"/>
    <w:rsid w:val="00BA58D4"/>
    <w:rsid w:val="00BA5B9E"/>
    <w:rsid w:val="00BA7C9A"/>
    <w:rsid w:val="00BB5F8F"/>
    <w:rsid w:val="00BB657A"/>
    <w:rsid w:val="00BC1A4E"/>
    <w:rsid w:val="00BC315D"/>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0015"/>
    <w:rsid w:val="00C21540"/>
    <w:rsid w:val="00C21906"/>
    <w:rsid w:val="00C21BFA"/>
    <w:rsid w:val="00C24C8D"/>
    <w:rsid w:val="00C25FE2"/>
    <w:rsid w:val="00C260F4"/>
    <w:rsid w:val="00C26B53"/>
    <w:rsid w:val="00C279B2"/>
    <w:rsid w:val="00C33E50"/>
    <w:rsid w:val="00C34C20"/>
    <w:rsid w:val="00C35A3E"/>
    <w:rsid w:val="00C41964"/>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124"/>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18A6"/>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4585"/>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269D"/>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1F6"/>
    <w:rsid w:val="00FA662D"/>
    <w:rsid w:val="00FA6730"/>
    <w:rsid w:val="00FA6B02"/>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22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CECA668"/>
  <w15:docId w15:val="{31F9F75D-C3C5-43FC-B011-7946CD5B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iPriority="0"/>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pPr>
      <w:adjustRightInd/>
      <w:spacing w:line="240" w:lineRule="auto"/>
      <w:jc w:val="left"/>
    </w:pPr>
    <w:rPr>
      <w:rFonts w:ascii="Times New Roman" w:hAnsi="Times New Roman"/>
      <w:szCs w:val="24"/>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Times New Roman"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style>
  <w:style w:type="paragraph" w:customStyle="1" w:styleId="20">
    <w:name w:val="标准文件_一级项2"/>
    <w:basedOn w:val="afffff7"/>
    <w:qFormat/>
    <w:pPr>
      <w:numPr>
        <w:numId w:val="31"/>
      </w:numPr>
      <w:spacing w:line="300" w:lineRule="exact"/>
      <w:ind w:firstLineChars="0"/>
    </w:p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qFormat/>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620751">
      <w:bodyDiv w:val="1"/>
      <w:marLeft w:val="0"/>
      <w:marRight w:val="0"/>
      <w:marTop w:val="0"/>
      <w:marBottom w:val="0"/>
      <w:divBdr>
        <w:top w:val="none" w:sz="0" w:space="0" w:color="auto"/>
        <w:left w:val="none" w:sz="0" w:space="0" w:color="auto"/>
        <w:bottom w:val="none" w:sz="0" w:space="0" w:color="auto"/>
        <w:right w:val="none" w:sz="0" w:space="0" w:color="auto"/>
      </w:divBdr>
    </w:div>
    <w:div w:id="1363484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1FEF5113334A42930ED16A6FDD07A9"/>
        <w:category>
          <w:name w:val="常规"/>
          <w:gallery w:val="placeholder"/>
        </w:category>
        <w:types>
          <w:type w:val="bbPlcHdr"/>
        </w:types>
        <w:behaviors>
          <w:behavior w:val="content"/>
        </w:behaviors>
        <w:guid w:val="{675E858B-7ABD-4FFB-9E3A-D5281034F7F7}"/>
      </w:docPartPr>
      <w:docPartBody>
        <w:p w:rsidR="00476B65" w:rsidRDefault="00000000">
          <w:pPr>
            <w:pStyle w:val="EC1FEF5113334A42930ED16A6FDD07A9"/>
            <w:rPr>
              <w:rFonts w:hint="eastAsia"/>
            </w:rPr>
          </w:pPr>
          <w:r>
            <w:rPr>
              <w:rStyle w:val="a3"/>
              <w:rFonts w:hint="eastAsia"/>
            </w:rPr>
            <w:t>单击或点击此处输入文字。</w:t>
          </w:r>
        </w:p>
      </w:docPartBody>
    </w:docPart>
    <w:docPart>
      <w:docPartPr>
        <w:name w:val="9A0EE88885EF461B99A77428885DD4EA"/>
        <w:category>
          <w:name w:val="常规"/>
          <w:gallery w:val="placeholder"/>
        </w:category>
        <w:types>
          <w:type w:val="bbPlcHdr"/>
        </w:types>
        <w:behaviors>
          <w:behavior w:val="content"/>
        </w:behaviors>
        <w:guid w:val="{7A6E33FD-EB43-424E-8B71-D78D37343680}"/>
      </w:docPartPr>
      <w:docPartBody>
        <w:p w:rsidR="00476B65" w:rsidRDefault="00000000">
          <w:pPr>
            <w:pStyle w:val="9A0EE88885EF461B99A77428885DD4EA"/>
            <w:rPr>
              <w:rFonts w:hint="eastAsia"/>
            </w:rPr>
          </w:pPr>
          <w:r>
            <w:rPr>
              <w:rStyle w:val="a3"/>
              <w:rFonts w:hint="eastAsia"/>
            </w:rPr>
            <w:t>选择一项。</w:t>
          </w:r>
        </w:p>
      </w:docPartBody>
    </w:docPart>
    <w:docPart>
      <w:docPartPr>
        <w:name w:val="34638E73B3114DAEA5F6E5AF5B165411"/>
        <w:category>
          <w:name w:val="常规"/>
          <w:gallery w:val="placeholder"/>
        </w:category>
        <w:types>
          <w:type w:val="bbPlcHdr"/>
        </w:types>
        <w:behaviors>
          <w:behavior w:val="content"/>
        </w:behaviors>
        <w:guid w:val="{C15569D9-9516-4BA4-9EBB-018B56712056}"/>
      </w:docPartPr>
      <w:docPartBody>
        <w:p w:rsidR="00476B65" w:rsidRDefault="00000000">
          <w:pPr>
            <w:pStyle w:val="34638E73B3114DAEA5F6E5AF5B165411"/>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4A9C" w:rsidRDefault="00314A9C">
      <w:pPr>
        <w:spacing w:line="240" w:lineRule="auto"/>
        <w:rPr>
          <w:rFonts w:hint="eastAsia"/>
        </w:rPr>
      </w:pPr>
      <w:r>
        <w:separator/>
      </w:r>
    </w:p>
  </w:endnote>
  <w:endnote w:type="continuationSeparator" w:id="0">
    <w:p w:rsidR="00314A9C" w:rsidRDefault="00314A9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4A9C" w:rsidRDefault="00314A9C">
      <w:pPr>
        <w:spacing w:after="0"/>
        <w:rPr>
          <w:rFonts w:hint="eastAsia"/>
        </w:rPr>
      </w:pPr>
      <w:r>
        <w:separator/>
      </w:r>
    </w:p>
  </w:footnote>
  <w:footnote w:type="continuationSeparator" w:id="0">
    <w:p w:rsidR="00314A9C" w:rsidRDefault="00314A9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DA1"/>
    <w:rsid w:val="00285CA0"/>
    <w:rsid w:val="00312090"/>
    <w:rsid w:val="00314A9C"/>
    <w:rsid w:val="00476B65"/>
    <w:rsid w:val="005F1DA1"/>
    <w:rsid w:val="006E432C"/>
    <w:rsid w:val="007F69C2"/>
    <w:rsid w:val="00856543"/>
    <w:rsid w:val="00860041"/>
    <w:rsid w:val="00D94172"/>
    <w:rsid w:val="00DA3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C1FEF5113334A42930ED16A6FDD07A9">
    <w:name w:val="EC1FEF5113334A42930ED16A6FDD07A9"/>
    <w:pPr>
      <w:widowControl w:val="0"/>
      <w:spacing w:after="160" w:line="278" w:lineRule="auto"/>
    </w:pPr>
    <w:rPr>
      <w:kern w:val="2"/>
      <w:sz w:val="22"/>
      <w:szCs w:val="24"/>
      <w14:ligatures w14:val="standardContextual"/>
    </w:rPr>
  </w:style>
  <w:style w:type="paragraph" w:customStyle="1" w:styleId="9A0EE88885EF461B99A77428885DD4EA">
    <w:name w:val="9A0EE88885EF461B99A77428885DD4EA"/>
    <w:pPr>
      <w:widowControl w:val="0"/>
      <w:spacing w:after="160" w:line="278" w:lineRule="auto"/>
    </w:pPr>
    <w:rPr>
      <w:kern w:val="2"/>
      <w:sz w:val="22"/>
      <w:szCs w:val="24"/>
      <w14:ligatures w14:val="standardContextual"/>
    </w:rPr>
  </w:style>
  <w:style w:type="paragraph" w:customStyle="1" w:styleId="34638E73B3114DAEA5F6E5AF5B165411">
    <w:name w:val="34638E73B3114DAEA5F6E5AF5B165411"/>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FE12C-16EA-4F8F-A8A1-ED38DA65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187</TotalTime>
  <Pages>11</Pages>
  <Words>1270</Words>
  <Characters>7245</Characters>
  <Application>Microsoft Office Word</Application>
  <DocSecurity>0</DocSecurity>
  <Lines>60</Lines>
  <Paragraphs>16</Paragraphs>
  <ScaleCrop>false</ScaleCrop>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cp:lastPrinted>2025-05-16T05:53:00Z</cp:lastPrinted>
  <dcterms:created xsi:type="dcterms:W3CDTF">2025-05-09T01:53:00Z</dcterms:created>
  <dcterms:modified xsi:type="dcterms:W3CDTF">2025-06-30T06:35:00Z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eyJoZGlkIjoiOWMwNjFlZjc2NzE0MTAxMzIyMmVhNTJjMjU5ZTVkNzIiLCJ1c2VySWQiOiI5NzAwNzkxNDAifQ==</vt:lpwstr>
  </property>
  <property fmtid="{D5CDD505-2E9C-101B-9397-08002B2CF9AE}" pid="15" name="KSOProductBuildVer">
    <vt:lpwstr>2052-12.1.0.21541</vt:lpwstr>
  </property>
  <property fmtid="{D5CDD505-2E9C-101B-9397-08002B2CF9AE}" pid="16" name="ICV">
    <vt:lpwstr>1D8D9941BAE742F7B631D55E893A5F3F_12</vt:lpwstr>
  </property>
  <property fmtid="{D5CDD505-2E9C-101B-9397-08002B2CF9AE}" pid="17" name="fileWhereFroms">
    <vt:lpwstr>PpjeLB1gRN0lwrPqMaCTksiFosqFtMRcC9dIYr+GK9b+iMqecxO6jiN0rmiUo1k0HQCpUk3sgxRWvNs4kCqwIq3/0/Mg/Fget/lvPqcmx/SL1Kex5PfDuKQOg5o6epURuDZ6gm29ALEjd8ychG6T4IO1Tb++DoaEZqdzDMiPVM7gpplHWwjvblMICmRH2WJP2LHycS8SCoKBcQpDqqckxx+P3R68x2A5EmdQI4w/Afco75IKDRs24Kt/5MZUVaSx1UUE2/hVfw+XBP4/t+Sas4Vctg72JIyQaWNnO8ldmp7z4Wsk+OJpWib7B/VNPmYzJNe3Rg+qD8XPn0IARleiGw==</vt:lpwstr>
  </property>
</Properties>
</file>